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F1" w:rsidRDefault="0011548D" w:rsidP="00715E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 4</w:t>
      </w:r>
    </w:p>
    <w:p w:rsidR="004B3A11" w:rsidRDefault="004B3A11" w:rsidP="004B3A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3A1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76279C" w:rsidRDefault="0076279C" w:rsidP="004B3A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6279C" w:rsidRPr="0076279C" w:rsidRDefault="0076279C" w:rsidP="007627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7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 </w:t>
      </w:r>
      <w:r w:rsidRPr="007627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การติดตามและประเมินยุทธศาสตร์</w:t>
      </w:r>
    </w:p>
    <w:p w:rsidR="004B3A11" w:rsidRPr="004B3A11" w:rsidRDefault="004B3A11" w:rsidP="004B3A1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13C15" w:rsidRDefault="0076279C" w:rsidP="007627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279C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</w:t>
      </w:r>
    </w:p>
    <w:p w:rsidR="0076279C" w:rsidRDefault="0076279C" w:rsidP="0076279C">
      <w:pPr>
        <w:ind w:firstLine="720"/>
        <w:jc w:val="thaiDistribute"/>
        <w:rPr>
          <w:sz w:val="32"/>
          <w:szCs w:val="32"/>
        </w:rPr>
      </w:pPr>
      <w:r w:rsidRPr="0076279C">
        <w:rPr>
          <w:rFonts w:ascii="TH SarabunIT๙" w:hAnsi="TH SarabunIT๙" w:cs="TH SarabunIT๙"/>
          <w:sz w:val="32"/>
          <w:szCs w:val="32"/>
          <w:cs/>
        </w:rPr>
        <w:t>ดังนั้น  องค์กรปกครองส่าวนท้องถิ่น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</w:t>
      </w:r>
      <w:r w:rsidR="003B3142">
        <w:rPr>
          <w:rFonts w:ascii="TH SarabunIT๙" w:hAnsi="TH SarabunIT๙" w:cs="TH SarabunIT๙"/>
          <w:sz w:val="32"/>
          <w:szCs w:val="32"/>
          <w:cs/>
        </w:rPr>
        <w:t>นในเขตจังหวัด เพื่อนำไปสู่การ</w:t>
      </w:r>
      <w:r w:rsidRPr="0076279C">
        <w:rPr>
          <w:rFonts w:ascii="TH SarabunIT๙" w:hAnsi="TH SarabunIT๙" w:cs="TH SarabunIT๙"/>
          <w:sz w:val="32"/>
          <w:szCs w:val="32"/>
          <w:cs/>
        </w:rPr>
        <w:t xml:space="preserve">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จะต้องมีการ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</w:t>
      </w:r>
    </w:p>
    <w:p w:rsidR="00AF2564" w:rsidRDefault="00AF2564" w:rsidP="004A2AD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กระบวนการของแผนพัฒนาท้องถิ่น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 มีองค์ประกอบ  3  ส่วน  คือ  การวาม</w:t>
      </w:r>
      <w:r w:rsidRPr="00914753">
        <w:rPr>
          <w:rFonts w:ascii="TH SarabunIT๙" w:hAnsi="TH SarabunIT๙" w:cs="TH SarabunIT๙" w:hint="cs"/>
          <w:spacing w:val="-18"/>
          <w:sz w:val="32"/>
          <w:szCs w:val="32"/>
          <w:cs/>
        </w:rPr>
        <w:t>แผน (</w:t>
      </w:r>
      <w:r w:rsidRPr="00914753">
        <w:rPr>
          <w:rFonts w:ascii="TH SarabunIT๙" w:hAnsi="TH SarabunIT๙" w:cs="TH SarabunIT๙"/>
          <w:spacing w:val="-18"/>
          <w:sz w:val="32"/>
          <w:szCs w:val="32"/>
        </w:rPr>
        <w:t>Planning</w:t>
      </w:r>
      <w:r w:rsidRPr="00914753">
        <w:rPr>
          <w:rFonts w:ascii="TH SarabunIT๙" w:hAnsi="TH SarabunIT๙" w:cs="TH SarabunIT๙" w:hint="cs"/>
          <w:spacing w:val="-18"/>
          <w:sz w:val="32"/>
          <w:szCs w:val="32"/>
          <w:cs/>
        </w:rPr>
        <w:t>)  การนำแผนไปปฏิบัติ (</w:t>
      </w:r>
      <w:r w:rsidRPr="00914753">
        <w:rPr>
          <w:rFonts w:ascii="TH SarabunIT๙" w:hAnsi="TH SarabunIT๙" w:cs="TH SarabunIT๙"/>
          <w:spacing w:val="-18"/>
          <w:sz w:val="32"/>
          <w:szCs w:val="32"/>
        </w:rPr>
        <w:t>Implementation</w:t>
      </w:r>
      <w:r w:rsidRPr="00914753">
        <w:rPr>
          <w:rFonts w:ascii="TH SarabunIT๙" w:hAnsi="TH SarabunIT๙" w:cs="TH SarabunIT๙" w:hint="cs"/>
          <w:spacing w:val="-18"/>
          <w:sz w:val="32"/>
          <w:szCs w:val="32"/>
          <w:cs/>
        </w:rPr>
        <w:t>)  และการติดตามประเมินผล (</w:t>
      </w:r>
      <w:r w:rsidR="00914753" w:rsidRPr="00914753">
        <w:rPr>
          <w:rFonts w:ascii="TH SarabunIT๙" w:hAnsi="TH SarabunIT๙" w:cs="TH SarabunIT๙"/>
          <w:spacing w:val="-18"/>
          <w:sz w:val="32"/>
          <w:szCs w:val="32"/>
        </w:rPr>
        <w:t xml:space="preserve">Monitor </w:t>
      </w:r>
      <w:r w:rsidRPr="00914753">
        <w:rPr>
          <w:rFonts w:ascii="TH SarabunIT๙" w:hAnsi="TH SarabunIT๙" w:cs="TH SarabunIT๙"/>
          <w:spacing w:val="-18"/>
          <w:sz w:val="32"/>
          <w:szCs w:val="32"/>
        </w:rPr>
        <w:t>and Evaluation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C32D0">
        <w:rPr>
          <w:rFonts w:ascii="TH SarabunIT๙" w:hAnsi="TH SarabunIT๙" w:cs="TH SarabunIT๙" w:hint="cs"/>
          <w:sz w:val="32"/>
          <w:szCs w:val="32"/>
          <w:cs/>
        </w:rPr>
        <w:t xml:space="preserve">  ฉะนั้นการติดตามและประเมินผลยุทธศาสตร์  สามารถดำเนินการได้ดังนี้</w:t>
      </w:r>
    </w:p>
    <w:p w:rsidR="00914753" w:rsidRDefault="00CC32D0" w:rsidP="006045C8">
      <w:pPr>
        <w:pStyle w:val="af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14753">
        <w:rPr>
          <w:rFonts w:ascii="TH SarabunIT๙" w:hAnsi="TH SarabunIT๙" w:cs="TH SarabunIT๙" w:hint="cs"/>
          <w:spacing w:val="-18"/>
          <w:sz w:val="32"/>
          <w:szCs w:val="32"/>
          <w:cs/>
        </w:rPr>
        <w:t>ติดตามและประเมินผลกระบวนการ (</w:t>
      </w:r>
      <w:r w:rsidRPr="00914753">
        <w:rPr>
          <w:rFonts w:ascii="TH SarabunIT๙" w:hAnsi="TH SarabunIT๙" w:cs="TH SarabunIT๙"/>
          <w:spacing w:val="-18"/>
          <w:sz w:val="32"/>
          <w:szCs w:val="32"/>
        </w:rPr>
        <w:t>Process</w:t>
      </w:r>
      <w:r w:rsidRPr="0091475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)  </w:t>
      </w:r>
      <w:r w:rsidR="00914753" w:rsidRPr="00914753">
        <w:rPr>
          <w:rFonts w:ascii="TH SarabunIT๙" w:hAnsi="TH SarabunIT๙" w:cs="TH SarabunIT๙" w:hint="cs"/>
          <w:spacing w:val="-18"/>
          <w:sz w:val="32"/>
          <w:szCs w:val="32"/>
          <w:cs/>
        </w:rPr>
        <w:t>จัดทำแผนพัฒนาท้องถิ่น  โดยตรวจสอบกระบวนการ</w:t>
      </w:r>
      <w:r w:rsidR="00914753" w:rsidRPr="00914753">
        <w:rPr>
          <w:rFonts w:ascii="TH SarabunIT๙" w:hAnsi="TH SarabunIT๙" w:cs="TH SarabunIT๙" w:hint="cs"/>
          <w:sz w:val="32"/>
          <w:szCs w:val="32"/>
          <w:cs/>
        </w:rPr>
        <w:t>ดำเนินการว่า</w:t>
      </w:r>
    </w:p>
    <w:p w:rsidR="00CC32D0" w:rsidRDefault="00914753" w:rsidP="004A2A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4753">
        <w:rPr>
          <w:rFonts w:ascii="TH SarabunIT๙" w:hAnsi="TH SarabunIT๙" w:cs="TH SarabunIT๙" w:hint="cs"/>
          <w:sz w:val="32"/>
          <w:szCs w:val="32"/>
          <w:cs/>
        </w:rPr>
        <w:t>เป็นไปตามวิธีการและขั้นตอนที่กำหนดไว้ตามระเบียบกระทรวงมหาดไทย</w:t>
      </w:r>
      <w:r w:rsidR="0058015A" w:rsidRPr="0058015A">
        <w:rPr>
          <w:rFonts w:ascii="TH SarabunIT๙" w:hAnsi="TH SarabunIT๙" w:cs="TH SarabunIT๙"/>
          <w:spacing w:val="-18"/>
          <w:sz w:val="32"/>
          <w:szCs w:val="32"/>
          <w:cs/>
        </w:rPr>
        <w:t>ว่าด้วยการจัดทำแผนขององค์กรปกครอง</w:t>
      </w:r>
      <w:r w:rsidR="0058015A" w:rsidRPr="0076279C">
        <w:rPr>
          <w:rFonts w:ascii="TH SarabunIT๙" w:hAnsi="TH SarabunIT๙" w:cs="TH SarabunIT๙"/>
          <w:sz w:val="32"/>
          <w:szCs w:val="32"/>
          <w:cs/>
        </w:rPr>
        <w:t>ส่วนท้องถิ่น พ.ศ.๒๕๔๘ แล</w:t>
      </w:r>
      <w:r w:rsidR="0058015A">
        <w:rPr>
          <w:rFonts w:ascii="TH SarabunIT๙" w:hAnsi="TH SarabunIT๙" w:cs="TH SarabunIT๙"/>
          <w:sz w:val="32"/>
          <w:szCs w:val="32"/>
          <w:cs/>
        </w:rPr>
        <w:t xml:space="preserve">ะที่แก้ไขเพิ่มเติมถึง (ฉบับที่ </w:t>
      </w:r>
      <w:r w:rsidR="0058015A" w:rsidRPr="0076279C">
        <w:rPr>
          <w:rFonts w:ascii="TH SarabunIT๙" w:hAnsi="TH SarabunIT๙" w:cs="TH SarabunIT๙"/>
          <w:sz w:val="32"/>
          <w:szCs w:val="32"/>
          <w:cs/>
        </w:rPr>
        <w:t>๓)  พ.ศ. ๒๕๖๑</w:t>
      </w:r>
      <w:r w:rsidR="0058015A" w:rsidRPr="0058015A">
        <w:rPr>
          <w:rFonts w:ascii="TH SarabunIT๙" w:hAnsi="TH SarabunIT๙" w:cs="TH SarabunIT๙" w:hint="cs"/>
          <w:spacing w:val="-18"/>
          <w:sz w:val="32"/>
          <w:szCs w:val="32"/>
          <w:cs/>
        </w:rPr>
        <w:t>และ</w:t>
      </w:r>
      <w:r w:rsidR="0058015A" w:rsidRPr="0058015A">
        <w:rPr>
          <w:rFonts w:ascii="TH SarabunIT๙" w:hAnsi="TH SarabunIT๙" w:cs="TH SarabunIT๙"/>
          <w:spacing w:val="-18"/>
          <w:sz w:val="32"/>
          <w:szCs w:val="32"/>
          <w:cs/>
        </w:rPr>
        <w:t>หนังสือกระทรวงมหาดไทย ด่วนที่สุด</w:t>
      </w:r>
      <w:r w:rsidR="0058015A" w:rsidRPr="0076279C">
        <w:rPr>
          <w:rFonts w:ascii="TH SarabunIT๙" w:hAnsi="TH SarabunIT๙" w:cs="TH SarabunIT๙"/>
          <w:sz w:val="32"/>
          <w:szCs w:val="32"/>
          <w:cs/>
        </w:rPr>
        <w:t xml:space="preserve">  ที่ มท ๐๘๑๐.๓/ว ๒๙๓๑ ลงวันที่ ๑๕  พฤษภาคม  ๒๕๖๒  เรื่อง  ซักซ้อมแนวทางการทบทวนแผนพัฒนาท้องถิ่น (พ.ศ. ๒๕๖๑–๒๕๖๕)</w:t>
      </w:r>
      <w:r w:rsidR="001F224F">
        <w:rPr>
          <w:rFonts w:ascii="TH SarabunIT๙" w:hAnsi="TH SarabunIT๙" w:cs="TH SarabunIT๙"/>
          <w:sz w:val="32"/>
          <w:szCs w:val="32"/>
          <w:cs/>
        </w:rPr>
        <w:t xml:space="preserve"> ขององค์กรปกครองส่วนท้องถิ่น</w:t>
      </w:r>
      <w:r w:rsidR="001F224F">
        <w:rPr>
          <w:rFonts w:ascii="TH SarabunIT๙" w:hAnsi="TH SarabunIT๙" w:cs="TH SarabunIT๙" w:hint="cs"/>
          <w:sz w:val="32"/>
          <w:szCs w:val="32"/>
          <w:cs/>
        </w:rPr>
        <w:t>เป็นกรอบ</w:t>
      </w:r>
      <w:r w:rsidR="0058015A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ในการปฏิบัติงานติดตามและประเมินผล</w:t>
      </w:r>
    </w:p>
    <w:p w:rsidR="0058015A" w:rsidRDefault="0058015A" w:rsidP="006045C8">
      <w:pPr>
        <w:pStyle w:val="af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ติดตามประเมินผลความพึงพอใจของประชาชนต่อการดำเนินงานตามนโยบายของเทศบาล  เป็น</w:t>
      </w:r>
    </w:p>
    <w:p w:rsidR="0058015A" w:rsidRDefault="0058015A" w:rsidP="004A2A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015A"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การดำเนินงานในแต่ละยุทธศาสตร์การพัฒนา  โดยออกแบบสำรวจความพึงพอใจของประชาชน</w:t>
      </w:r>
    </w:p>
    <w:p w:rsidR="000174D4" w:rsidRDefault="000174D4" w:rsidP="004A2A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4A2A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4A2A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F2197" w:rsidRPr="004F2197" w:rsidRDefault="004F2197" w:rsidP="004612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0486E" w:rsidRDefault="00F75212" w:rsidP="0046126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</w:t>
      </w:r>
      <w:r w:rsidR="00121392" w:rsidRPr="00121392">
        <w:rPr>
          <w:rFonts w:ascii="TH SarabunIT๙" w:hAnsi="TH SarabunIT๙" w:cs="TH SarabunIT๙" w:hint="cs"/>
          <w:b/>
          <w:bCs/>
          <w:sz w:val="32"/>
          <w:szCs w:val="32"/>
          <w:cs/>
        </w:rPr>
        <w:t>2.  การติดตามและประเมินผลโครงการ</w:t>
      </w:r>
    </w:p>
    <w:p w:rsidR="00B45BB9" w:rsidRDefault="00B45BB9" w:rsidP="00D108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เมินที่ช่วยให้ทราบถึงความก้าวหน้าในการดำเนินงานว่าแผนงานหรือโครงการที่ได้ดำเนินการแล้วนั้นให้ผลเป็นอย่างไร  นำไปสู่ความสำเร็จของแผนงานที่กำหนดไว้หรือไม่  มีผลสำเร็จมากน้อยเพียงใดเมื่อเปรียบเทียบกับเป้าหมาย  หากมีความล่าช้ามีสาเหตุมาจากอะไร  สมควรที่จะได้รับการแก้ไขด้วยวิธีการใด  เพื่อให้โครงการดังกล่าวเป็นไปตามวัตถุประสงค์และเป้าหมายที่กำหนดไว้  และยังเป็นเครื่องมือชี้วัด  ประสิทธิภาพและประสิทธิผล</w:t>
      </w:r>
      <w:r w:rsidR="00D108DD">
        <w:rPr>
          <w:rFonts w:ascii="TH SarabunIT๙" w:hAnsi="TH SarabunIT๙" w:cs="TH SarabunIT๙" w:hint="cs"/>
          <w:sz w:val="32"/>
          <w:szCs w:val="32"/>
          <w:cs/>
        </w:rPr>
        <w:t>ของการดำเนินโครงการ  โ</w:t>
      </w:r>
      <w:r w:rsidR="00560B0E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108DD">
        <w:rPr>
          <w:rFonts w:ascii="TH SarabunIT๙" w:hAnsi="TH SarabunIT๙" w:cs="TH SarabunIT๙" w:hint="cs"/>
          <w:sz w:val="32"/>
          <w:szCs w:val="32"/>
          <w:cs/>
        </w:rPr>
        <w:t>ยมีประเด็นในการติดตามประเมินผล  คือ</w:t>
      </w:r>
    </w:p>
    <w:p w:rsidR="008A1130" w:rsidRDefault="00D108DD" w:rsidP="006045C8">
      <w:pPr>
        <w:pStyle w:val="af1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การติดตามและประเมินผลการดำเนินงาน</w:t>
      </w:r>
      <w:r w:rsidR="008A1130">
        <w:rPr>
          <w:rFonts w:ascii="TH SarabunIT๙" w:hAnsi="TH SarabunIT๙" w:cs="TH SarabunIT๙" w:hint="cs"/>
          <w:sz w:val="32"/>
          <w:szCs w:val="32"/>
          <w:cs/>
        </w:rPr>
        <w:t xml:space="preserve">  โดยมีตัวชี้วัดเชิงปริมาณ  คุณภาพ  ความพึงพอใจ  และ</w:t>
      </w:r>
    </w:p>
    <w:p w:rsidR="00D108DD" w:rsidRDefault="008A1130" w:rsidP="008A11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130"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ซึ่งผ</w:t>
      </w:r>
      <w:r w:rsidR="00560B0E">
        <w:rPr>
          <w:rFonts w:ascii="TH SarabunIT๙" w:hAnsi="TH SarabunIT๙" w:cs="TH SarabunIT๙" w:hint="cs"/>
          <w:sz w:val="32"/>
          <w:szCs w:val="32"/>
          <w:cs/>
        </w:rPr>
        <w:t>ู้รับผิดชอบโครงการจะเป็นผู้กำหนด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</w:p>
    <w:p w:rsidR="0048087E" w:rsidRDefault="0048087E" w:rsidP="006045C8">
      <w:pPr>
        <w:pStyle w:val="af1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การเบิกจ่ายงบประมาณตามแผนการดำเนินงานประจำปีและเพิ่มเติม</w:t>
      </w:r>
    </w:p>
    <w:p w:rsidR="00EF252C" w:rsidRDefault="00EF252C" w:rsidP="0048087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ทั้งนี้เทศบาล  จะนำข้อมูลที่ได้จากการติดตามและประเมินโครงการมาใช้ในการปรับปรุงกระบวนการ</w:t>
      </w:r>
    </w:p>
    <w:p w:rsidR="00E131DA" w:rsidRDefault="00EF252C" w:rsidP="00B316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ดำเนินงานให้สอดคล้องกับยุทธศาสตร์  และเป้าหมายที่ได้กำหนดไว้ในแผนพัฒนาท้องถิ่น  ให้สามารถตอบสนองและแก้ไขปัญหาความต้องการของประชาชนเป็นสิ่งสำคัญ</w:t>
      </w:r>
    </w:p>
    <w:p w:rsidR="00B316E3" w:rsidRDefault="00B316E3" w:rsidP="00B316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 วิธีในการติดตามและประเมินผล</w:t>
      </w:r>
    </w:p>
    <w:p w:rsidR="00B316E3" w:rsidRDefault="00B316E3" w:rsidP="006045C8">
      <w:pPr>
        <w:pStyle w:val="af1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ดำเนินการติดตามและประเมินผลแผนพัฒนาท้องถิ่น  2  ประเภท  คือ</w:t>
      </w:r>
    </w:p>
    <w:p w:rsidR="00B316E3" w:rsidRDefault="00B316E3" w:rsidP="006045C8">
      <w:pPr>
        <w:pStyle w:val="af1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</w:t>
      </w:r>
    </w:p>
    <w:p w:rsidR="00B316E3" w:rsidRDefault="00B316E3" w:rsidP="006045C8">
      <w:pPr>
        <w:pStyle w:val="af1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แผนการดำเนินงานประจำปีงบประมาณ</w:t>
      </w:r>
    </w:p>
    <w:p w:rsidR="00B316E3" w:rsidRDefault="00B316E3" w:rsidP="006045C8">
      <w:pPr>
        <w:pStyle w:val="af1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ประเมินความพึงพอใจของประชาชนต่อการดำเนินงานตามยุทธศาสตร์การพัฒนา</w:t>
      </w:r>
    </w:p>
    <w:p w:rsidR="00B316E3" w:rsidRDefault="00B316E3" w:rsidP="006045C8">
      <w:pPr>
        <w:pStyle w:val="af1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ศึกษาความพึงพอใจของประชาชนต่อผลการดำเนินงานตามแผนพัฒนาท้องถิ่นในภาพรวม</w:t>
      </w:r>
    </w:p>
    <w:p w:rsidR="00747AC0" w:rsidRPr="00747AC0" w:rsidRDefault="00747AC0" w:rsidP="00747AC0">
      <w:pPr>
        <w:pStyle w:val="af1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080B" w:rsidRPr="000174D4" w:rsidRDefault="00747AC0" w:rsidP="00747A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74D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เกณฑ์มาตรฐานและตัวชี้วัด</w:t>
      </w:r>
    </w:p>
    <w:p w:rsidR="00AA5863" w:rsidRPr="00490441" w:rsidRDefault="00AA5863" w:rsidP="00747A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 ได้มีเกณฑ์มาตรฐาน</w:t>
      </w:r>
      <w:r w:rsidR="009903D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903DE">
        <w:rPr>
          <w:rFonts w:ascii="TH SarabunIT๙" w:hAnsi="TH SarabunIT๙" w:cs="TH SarabunIT๙"/>
          <w:sz w:val="32"/>
          <w:szCs w:val="32"/>
        </w:rPr>
        <w:t>Standard  Criterai</w:t>
      </w:r>
      <w:r w:rsidR="009903DE">
        <w:rPr>
          <w:rFonts w:ascii="TH SarabunIT๙" w:hAnsi="TH SarabunIT๙" w:cs="TH SarabunIT๙" w:hint="cs"/>
          <w:sz w:val="32"/>
          <w:szCs w:val="32"/>
          <w:cs/>
        </w:rPr>
        <w:t>)  และ ตัวชี้วัด (</w:t>
      </w:r>
      <w:r w:rsidR="009903DE">
        <w:rPr>
          <w:rFonts w:ascii="TH SarabunIT๙" w:hAnsi="TH SarabunIT๙" w:cs="TH SarabunIT๙"/>
          <w:sz w:val="32"/>
          <w:szCs w:val="32"/>
        </w:rPr>
        <w:t>Indicators</w:t>
      </w:r>
      <w:r w:rsidR="009903DE">
        <w:rPr>
          <w:rFonts w:ascii="TH SarabunIT๙" w:hAnsi="TH SarabunIT๙" w:cs="TH SarabunIT๙" w:hint="cs"/>
          <w:sz w:val="32"/>
          <w:szCs w:val="32"/>
          <w:cs/>
        </w:rPr>
        <w:t>)  เพื่อใช้เป็นกรอบในการประเมินให้เกิดความชัดเจน  เป็นระบบมีมาตรฐานเป็นที่ยอมรับ  โดยใช้เกณฑ์มาตรฐานและตัวชี้วัด  ดังนี้</w:t>
      </w:r>
    </w:p>
    <w:p w:rsidR="00747AC0" w:rsidRPr="00747AC0" w:rsidRDefault="00747AC0" w:rsidP="00747AC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3175"/>
        <w:gridCol w:w="2495"/>
        <w:gridCol w:w="3366"/>
      </w:tblGrid>
      <w:tr w:rsidR="00747AC0" w:rsidTr="00747AC0">
        <w:tc>
          <w:tcPr>
            <w:tcW w:w="3175" w:type="dxa"/>
          </w:tcPr>
          <w:p w:rsidR="00747AC0" w:rsidRPr="000174D4" w:rsidRDefault="00747AC0" w:rsidP="00747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495" w:type="dxa"/>
          </w:tcPr>
          <w:p w:rsidR="00747AC0" w:rsidRPr="000174D4" w:rsidRDefault="00747AC0" w:rsidP="00747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66" w:type="dxa"/>
          </w:tcPr>
          <w:p w:rsidR="00747AC0" w:rsidRPr="000174D4" w:rsidRDefault="00B64183" w:rsidP="00747A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กรอบตั</w:t>
            </w:r>
            <w:r w:rsidR="00747AC0" w:rsidRPr="0001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วแปร</w:t>
            </w:r>
          </w:p>
        </w:tc>
      </w:tr>
      <w:tr w:rsidR="00747AC0" w:rsidTr="00747AC0">
        <w:tc>
          <w:tcPr>
            <w:tcW w:w="3175" w:type="dxa"/>
          </w:tcPr>
          <w:p w:rsidR="00747AC0" w:rsidRDefault="00747AC0" w:rsidP="00747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สัมฤทธิ์ผลและบรรลุวัตถุประสงค์</w:t>
            </w:r>
          </w:p>
          <w:p w:rsidR="00747AC0" w:rsidRDefault="00747AC0" w:rsidP="00747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2495" w:type="dxa"/>
          </w:tcPr>
          <w:p w:rsidR="00747AC0" w:rsidRDefault="00747AC0" w:rsidP="00747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 ผลลัพธ์</w:t>
            </w:r>
          </w:p>
        </w:tc>
        <w:tc>
          <w:tcPr>
            <w:tcW w:w="3366" w:type="dxa"/>
          </w:tcPr>
          <w:p w:rsidR="00747AC0" w:rsidRDefault="00747AC0" w:rsidP="00747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ผลต่างระหว่างจำนวนโครงการที่แล้วเสร็จกับจำนวนโครงการทั้งหมด</w:t>
            </w:r>
          </w:p>
        </w:tc>
      </w:tr>
      <w:tr w:rsidR="00747AC0" w:rsidTr="00747AC0">
        <w:tc>
          <w:tcPr>
            <w:tcW w:w="3175" w:type="dxa"/>
          </w:tcPr>
          <w:p w:rsidR="00747AC0" w:rsidRDefault="00747AC0" w:rsidP="00747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การสนองตอบความต้องการของประชาชน</w:t>
            </w:r>
          </w:p>
        </w:tc>
        <w:tc>
          <w:tcPr>
            <w:tcW w:w="2495" w:type="dxa"/>
          </w:tcPr>
          <w:p w:rsidR="00747AC0" w:rsidRPr="00747AC0" w:rsidRDefault="00747AC0" w:rsidP="00747A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3366" w:type="dxa"/>
          </w:tcPr>
          <w:p w:rsidR="00747AC0" w:rsidRDefault="00747AC0" w:rsidP="003B47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สัดส่วนของประชาชนกลุ่มเป้าหมายที่พึงพอใจและไม่พึงพอใจ</w:t>
            </w:r>
          </w:p>
        </w:tc>
      </w:tr>
    </w:tbl>
    <w:p w:rsidR="001A2B70" w:rsidRDefault="009903DE" w:rsidP="00AE24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21DC" w:rsidRPr="005F2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ระบบติดตามและ</w:t>
      </w:r>
      <w:r w:rsidR="005F21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ประเมินผลแผนการพัฒนาองค์กรปกครองส่วนท้องถิ่น</w:t>
      </w:r>
    </w:p>
    <w:p w:rsidR="005F21DC" w:rsidRDefault="005F21DC" w:rsidP="00AE2415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างระบบติดตามและประเมินผลแผนพัฒนาองค์กรปกครองส่วนท้องถิ่นมีสมมุติฐานว่าระบบติดตามและประเมินผลไม่อาจแยกตัวออกจากกระบวนการบริหารแผนทั้งหมด  ดังนั้นระบบอื่นๆที่เกิดขึ้นก่อนหน้าแผนพัฒนาจะดำเนินการจึงเป็นเหมือนบริบทที่ย่อมจะส่งผลต่อการบริหารแผน  และจะส่งผลต่อการติดตาม  และประเมินผลด้วยเช่นกัน  ดังนั้น  ระบบติดตามและประเมินผลครั้งนี้สรุป </w:t>
      </w:r>
      <w:r w:rsidRPr="000542A1">
        <w:rPr>
          <w:rFonts w:ascii="TH SarabunIT๙" w:hAnsi="TH SarabunIT๙" w:cs="TH SarabunIT๙" w:hint="cs"/>
          <w:sz w:val="32"/>
          <w:szCs w:val="32"/>
          <w:cs/>
        </w:rPr>
        <w:t>ได้ดังนี้</w:t>
      </w:r>
    </w:p>
    <w:p w:rsidR="000174D4" w:rsidRDefault="000174D4" w:rsidP="00AE241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174D4" w:rsidRDefault="000174D4" w:rsidP="00AE241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174D4" w:rsidRDefault="000174D4" w:rsidP="00AE241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174D4" w:rsidRDefault="000174D4" w:rsidP="00AE2415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0542A1" w:rsidRPr="0038417D" w:rsidRDefault="00AE7421" w:rsidP="00AE241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E7421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38" style="position:absolute;margin-left:408.75pt;margin-top:12.8pt;width:76.45pt;height:21.85pt;z-index:25167974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493AFD" w:rsidRDefault="000174D4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 xml:space="preserve">     </w:t>
                  </w:r>
                  <w:r w:rsidR="005B37B7"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ระบบวัฒนธรรม</w:t>
                  </w:r>
                </w:p>
              </w:txbxContent>
            </v:textbox>
          </v:roundrect>
        </w:pict>
      </w:r>
      <w:r w:rsidRPr="00AE7421"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margin-left:312pt;margin-top:12.8pt;width:74.35pt;height:21.85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ระบบการเมือง</w:t>
                  </w:r>
                </w:p>
              </w:txbxContent>
            </v:textbox>
          </v:roundrect>
        </w:pict>
      </w:r>
      <w:r w:rsidRPr="00AE7421"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margin-left:199.75pt;margin-top:12.8pt;width:96.35pt;height:21.8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ระบบสังคม/ท้องถิ่นท้องถิ่น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AutoShape 7" o:spid="_x0000_s1034" style="position:absolute;margin-left:-2.5pt;margin-top:12.8pt;width:80.95pt;height:21.85pt;z-index:25167564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493AFD" w:rsidRDefault="005B37B7" w:rsidP="000542A1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ระบบจัดทำแผน</w:t>
                  </w:r>
                </w:p>
              </w:txbxContent>
            </v:textbox>
          </v:roundrect>
        </w:pict>
      </w:r>
      <w:r w:rsidRPr="00AE7421"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margin-left:94.4pt;margin-top:12.8pt;width:87.75pt;height:21.8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ระบบงบประมาณ</w:t>
                  </w:r>
                </w:p>
              </w:txbxContent>
            </v:textbox>
          </v:roundrect>
        </w:pict>
      </w:r>
      <w:r w:rsidR="000542A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5F21DC" w:rsidRDefault="00AE7421" w:rsidP="00AE2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margin-left:433.45pt;margin-top:15.3pt;width:12.35pt;height:8.95pt;z-index:2516992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67" style="position:absolute;margin-left:341.4pt;margin-top:15.3pt;width:12.35pt;height:8.95pt;z-index:251698176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67" style="position:absolute;margin-left:243.8pt;margin-top:16.55pt;width:12.35pt;height:8.95pt;z-index:251697152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67" style="position:absolute;margin-left:44.1pt;margin-top:16.55pt;width:12.35pt;height:7.7pt;z-index:251695104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67" style="position:absolute;margin-left:154.45pt;margin-top:16.55pt;width:12.35pt;height:8.95pt;z-index:251696128">
            <v:textbox style="layout-flow:vertical-ideographic"/>
          </v:shape>
        </w:pict>
      </w:r>
    </w:p>
    <w:p w:rsidR="00AA5863" w:rsidRDefault="00AE7421" w:rsidP="00AE2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9" style="position:absolute;margin-left:1.1pt;margin-top:6.15pt;width:480.35pt;height:178.05pt;z-index:251658239" arcsize="10923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2" style="position:absolute;margin-left:353.75pt;margin-top:14.95pt;width:120.7pt;height:71.1pt;z-index:2516838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42">
              <w:txbxContent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ผลลัพธ์</w:t>
                  </w:r>
                </w:p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ความสำเร็จของการดำเนินงานตามแผน  เมื่อเปรียบเทียบกับวัตถุประสงค์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1" style="position:absolute;margin-left:239.5pt;margin-top:14.95pt;width:97.25pt;height:71.1pt;z-index:2516828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41">
              <w:txbxContent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ผลผลิต</w:t>
                  </w:r>
                </w:p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ความสำเร็จของการดำเนินการตามแผนในเชิงรูปธรรม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0" style="position:absolute;margin-left:125.9pt;margin-top:14.95pt;width:104.1pt;height:68.4pt;z-index:2516817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40">
              <w:txbxContent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กระบวนการ</w:t>
                  </w:r>
                </w:p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การใช้ทรัพยากร</w:t>
                  </w:r>
                </w:p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กาดำเนินการตามแผน</w:t>
                  </w:r>
                </w:p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การบริหารแผน</w:t>
                  </w:r>
                </w:p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9" style="position:absolute;margin-left:13.45pt;margin-top:10.45pt;width:97.25pt;height:78.5pt;z-index:2516807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39">
              <w:txbxContent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ปัจจัยนำเข้า</w:t>
                  </w:r>
                </w:p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แผนพัฒนาท้องถิ่น</w:t>
                  </w:r>
                </w:p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งบประมาณรายจ่าย</w:t>
                  </w:r>
                </w:p>
                <w:p w:rsidR="005B37B7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บุคลากร</w:t>
                  </w:r>
                </w:p>
                <w:p w:rsidR="005B37B7" w:rsidRPr="00493AFD" w:rsidRDefault="005B37B7" w:rsidP="00493AF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- ทรัพยากรอื่นๆ</w:t>
                  </w:r>
                </w:p>
              </w:txbxContent>
            </v:textbox>
          </v:roundrect>
        </w:pict>
      </w:r>
    </w:p>
    <w:p w:rsidR="00493AFD" w:rsidRDefault="00493AFD" w:rsidP="00AE2415">
      <w:pPr>
        <w:rPr>
          <w:rFonts w:ascii="TH SarabunIT๙" w:hAnsi="TH SarabunIT๙" w:cs="TH SarabunIT๙"/>
          <w:sz w:val="32"/>
          <w:szCs w:val="32"/>
        </w:rPr>
      </w:pPr>
    </w:p>
    <w:p w:rsidR="00493AFD" w:rsidRDefault="00493AFD" w:rsidP="00AE2415">
      <w:pPr>
        <w:rPr>
          <w:rFonts w:ascii="TH SarabunIT๙" w:hAnsi="TH SarabunIT๙" w:cs="TH SarabunIT๙"/>
          <w:sz w:val="32"/>
          <w:szCs w:val="32"/>
        </w:rPr>
      </w:pPr>
    </w:p>
    <w:p w:rsidR="00493AFD" w:rsidRDefault="00493AFD" w:rsidP="00AE2415">
      <w:pPr>
        <w:rPr>
          <w:rFonts w:ascii="TH SarabunIT๙" w:hAnsi="TH SarabunIT๙" w:cs="TH SarabunIT๙"/>
          <w:sz w:val="32"/>
          <w:szCs w:val="32"/>
        </w:rPr>
      </w:pPr>
    </w:p>
    <w:p w:rsidR="00493AFD" w:rsidRDefault="00AE7421" w:rsidP="00AE2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1" type="#_x0000_t68" style="position:absolute;margin-left:329.4pt;margin-top:16.65pt;width:30.8pt;height:17.5pt;z-index:251701248" fillcolor="red" strokecolor="red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68" style="position:absolute;margin-left:159.95pt;margin-top:16.65pt;width:30.8pt;height:17.5pt;z-index:251700224" fillcolor="red" strokecolor="red">
            <v:textbox style="layout-flow:vertical-ideographic"/>
          </v:shape>
        </w:pict>
      </w:r>
    </w:p>
    <w:p w:rsidR="00493AFD" w:rsidRDefault="00493AFD" w:rsidP="00AE2415">
      <w:pPr>
        <w:rPr>
          <w:rFonts w:ascii="TH SarabunIT๙" w:hAnsi="TH SarabunIT๙" w:cs="TH SarabunIT๙"/>
          <w:sz w:val="32"/>
          <w:szCs w:val="32"/>
        </w:rPr>
      </w:pPr>
    </w:p>
    <w:p w:rsidR="00493AFD" w:rsidRDefault="00AE7421" w:rsidP="00AE2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4" style="position:absolute;margin-left:265.35pt;margin-top:9.55pt;width:159.75pt;height:60pt;z-index:2516858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C17C4A" w:rsidRDefault="005B37B7" w:rsidP="00C17C4A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ระบบประเมินผล 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  <w:t>Evaluation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)</w:t>
                  </w:r>
                </w:p>
                <w:p w:rsidR="005B37B7" w:rsidRPr="00C17C4A" w:rsidRDefault="005B37B7" w:rsidP="00C17C4A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 w:rsidRPr="00C17C4A"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  <w:t xml:space="preserve">- </w:t>
                  </w:r>
                  <w:r w:rsidRPr="00C17C4A"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ความสำเร็จตามวัตถุประสงค์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/เป้าหมาย</w:t>
                  </w:r>
                </w:p>
                <w:p w:rsidR="005B37B7" w:rsidRPr="00C17C4A" w:rsidRDefault="005B37B7" w:rsidP="00C17C4A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การเปลี่ยนแปลงท้องถิ่นในภาพรวม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3" style="position:absolute;margin-left:106.05pt;margin-top:9.55pt;width:140.6pt;height:60pt;z-index:2516848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C17C4A" w:rsidRDefault="005B37B7" w:rsidP="00C17C4A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ระบบติดตาม 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  <w:t>Monitoring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cs/>
                    </w:rPr>
                    <w:t>)</w:t>
                  </w:r>
                </w:p>
                <w:p w:rsidR="005B37B7" w:rsidRDefault="005B37B7" w:rsidP="00C17C4A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- Input  Monitoring</w:t>
                  </w:r>
                </w:p>
                <w:p w:rsidR="005B37B7" w:rsidRPr="00493AFD" w:rsidRDefault="005B37B7" w:rsidP="00C17C4A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- Performance Monitoring</w:t>
                  </w:r>
                </w:p>
              </w:txbxContent>
            </v:textbox>
          </v:roundrect>
        </w:pict>
      </w:r>
    </w:p>
    <w:p w:rsidR="007F408D" w:rsidRPr="00AA5863" w:rsidRDefault="007F408D" w:rsidP="00AE2415">
      <w:pPr>
        <w:rPr>
          <w:rFonts w:ascii="TH SarabunIT๙" w:hAnsi="TH SarabunIT๙" w:cs="TH SarabunIT๙"/>
          <w:sz w:val="32"/>
          <w:szCs w:val="32"/>
          <w:cs/>
        </w:rPr>
      </w:pPr>
    </w:p>
    <w:p w:rsidR="00AE2415" w:rsidRPr="009247F1" w:rsidRDefault="0038417D" w:rsidP="00AE24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AE2415" w:rsidRPr="009247F1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AE2415" w:rsidRPr="009247F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20536A" w:rsidRPr="009247F1" w:rsidRDefault="00891228" w:rsidP="00C301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7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247F1">
        <w:rPr>
          <w:rFonts w:ascii="TH SarabunIT๙" w:hAnsi="TH SarabunIT๙" w:cs="TH SarabunIT๙" w:hint="cs"/>
          <w:sz w:val="32"/>
          <w:szCs w:val="32"/>
          <w:cs/>
        </w:rPr>
        <w:t>การวัดผลในเชิงปริมาณและเชิงคุณภาพ</w:t>
      </w:r>
    </w:p>
    <w:p w:rsidR="000174D4" w:rsidRDefault="0020536A" w:rsidP="005105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7F1">
        <w:rPr>
          <w:rFonts w:ascii="TH SarabunIT๙" w:hAnsi="TH SarabunIT๙" w:cs="TH SarabunIT๙"/>
          <w:sz w:val="32"/>
          <w:szCs w:val="32"/>
        </w:rPr>
        <w:tab/>
      </w:r>
      <w:r w:rsidR="0051055C" w:rsidRPr="009247F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74D4" w:rsidRDefault="000174D4" w:rsidP="005105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5FD" w:rsidRPr="0038417D" w:rsidRDefault="0020536A" w:rsidP="005105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261F">
        <w:rPr>
          <w:rFonts w:ascii="TH SarabunIT๙" w:hAnsi="TH SarabunIT๙" w:cs="TH SarabunIT๙" w:hint="cs"/>
          <w:sz w:val="32"/>
          <w:szCs w:val="32"/>
          <w:cs/>
        </w:rPr>
        <w:t xml:space="preserve">ข้อ 30 (5) ของระเบียบกระทรวงมหาดไทยว่าด้วยการจัดทำแผนพัฒนาขององค์กรปกครองส่วนท้องถิ่น พ.ศ. 2548 แก้ไขเพิ่มเติม </w:t>
      </w:r>
      <w:r w:rsidR="00336E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61F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336E66"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F0261F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336E6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0261F">
        <w:rPr>
          <w:rFonts w:ascii="TH SarabunIT๙" w:hAnsi="TH SarabunIT๙" w:cs="TH SarabunIT๙" w:hint="cs"/>
          <w:sz w:val="32"/>
          <w:szCs w:val="32"/>
          <w:cs/>
        </w:rPr>
        <w:t xml:space="preserve">  กำหนดว่า  ผู้บริหารท้องถิ่นเสนอผลการติดตามและประเมินผลต่อสภาท้องถิ่น และคณะกรรมการพัฒนาท้องถิ่น  พร้อมประกาศผลการติดตามและประเมินผลแผนพัฒนาให้ประชาชนในท้องถิ่นทราบในที่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  และข้อ 29 </w:t>
      </w:r>
      <w:r w:rsidR="00C30103" w:rsidRPr="00F0261F">
        <w:rPr>
          <w:rFonts w:ascii="TH SarabunIT๙" w:hAnsi="TH SarabunIT๙" w:cs="TH SarabunIT๙" w:hint="cs"/>
          <w:sz w:val="32"/>
          <w:szCs w:val="32"/>
          <w:cs/>
        </w:rPr>
        <w:t>(3</w:t>
      </w:r>
      <w:r w:rsidRPr="00F0261F">
        <w:rPr>
          <w:rFonts w:ascii="TH SarabunIT๙" w:hAnsi="TH SarabunIT๙" w:cs="TH SarabunIT๙" w:hint="cs"/>
          <w:sz w:val="32"/>
          <w:szCs w:val="32"/>
          <w:cs/>
        </w:rPr>
        <w:t>)  กำหนดว่า  ให้องค์กรปกครองส่วนท้องถิ่นรายงานผลและเสนอความเห็นซึ่งได้จากการติดตามและประเมินผลแผนพัฒนาต่อผู้บริหาร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 นับแต่วันรายงานผลและเสนอความเห็นดังกล่าวและต้องปิดประกาศไว้เป็นระยะเวลาไม่น้อยกว่าสามสิบวัน  โดยอย่างน้อยปีละ</w:t>
      </w:r>
      <w:r w:rsidR="00336E6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F0261F">
        <w:rPr>
          <w:rFonts w:ascii="TH SarabunIT๙" w:hAnsi="TH SarabunIT๙" w:cs="TH SarabunIT๙" w:hint="cs"/>
          <w:sz w:val="32"/>
          <w:szCs w:val="32"/>
          <w:cs/>
        </w:rPr>
        <w:t>ครั้งภายในเดือน</w:t>
      </w:r>
      <w:r w:rsidR="00336E6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0261F">
        <w:rPr>
          <w:rFonts w:ascii="TH SarabunIT๙" w:hAnsi="TH SarabunIT๙" w:cs="TH SarabunIT๙" w:hint="cs"/>
          <w:sz w:val="32"/>
          <w:szCs w:val="32"/>
          <w:cs/>
        </w:rPr>
        <w:t xml:space="preserve">ของทุกปี </w:t>
      </w:r>
    </w:p>
    <w:p w:rsidR="00E82B7A" w:rsidRDefault="00E01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014D4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ากเงินสะสม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014D4">
        <w:rPr>
          <w:rFonts w:ascii="TH SarabunIT๙" w:hAnsi="TH SarabunIT๙" w:cs="TH SarabunIT๙"/>
          <w:sz w:val="32"/>
          <w:szCs w:val="32"/>
          <w:cs/>
        </w:rPr>
        <w:t>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แก้ไขเพิ่มเติมถึง (ฉบับที่ ๓) พ.ศ. ๒๕๖๑ เป็นการสรุปผลในภา</w:t>
      </w:r>
      <w:r w:rsidRPr="00E014D4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014D4">
        <w:rPr>
          <w:rFonts w:ascii="TH SarabunIT๙" w:hAnsi="TH SarabunIT๙" w:cs="TH SarabunIT๙"/>
          <w:sz w:val="32"/>
          <w:szCs w:val="32"/>
          <w:cs/>
        </w:rPr>
        <w:t xml:space="preserve">รวมของท้องถิ่น  </w:t>
      </w:r>
      <w:r w:rsidRPr="00E014D4">
        <w:rPr>
          <w:rFonts w:ascii="TH SarabunIT๙" w:hAnsi="TH SarabunIT๙" w:cs="TH SarabunIT๙"/>
          <w:spacing w:val="-18"/>
          <w:sz w:val="32"/>
          <w:szCs w:val="32"/>
          <w:cs/>
        </w:rPr>
        <w:t>ว่าเกิดผลทั้งในเชิงปริมาณ และเชิงคุณภาพ  อย่างไร</w:t>
      </w:r>
    </w:p>
    <w:p w:rsidR="000174D4" w:rsidRDefault="00017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4D4" w:rsidRDefault="000174D4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643" w:rsidRDefault="00F76643" w:rsidP="00E014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17D" w:rsidRDefault="00AE7421" w:rsidP="005259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45" style="position:absolute;left:0;text-align:left;margin-left:175.55pt;margin-top:-5.25pt;width:70pt;height:21.8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Pr="00493AFD" w:rsidRDefault="005B37B7" w:rsidP="007F408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แบบรายงาน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10.65pt;margin-top:16.1pt;width:0;height:23.85pt;z-index:251702272" o:connectortype="straight">
            <v:stroke endarrow="block"/>
          </v:shape>
        </w:pict>
      </w:r>
    </w:p>
    <w:p w:rsidR="007F408D" w:rsidRDefault="007F408D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5174DC" w:rsidRDefault="00AE7421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32" style="position:absolute;margin-left:187.55pt;margin-top:3.8pt;width:0;height:26.25pt;z-index:251705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margin-left:373.45pt;margin-top:3.8pt;width:0;height:26.25pt;z-index:2517063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32" style="position:absolute;margin-left:42.45pt;margin-top:3.8pt;width:0;height:26.25pt;z-index:2517043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32" style="position:absolute;margin-left:42.45pt;margin-top:3.8pt;width:331pt;height:0;z-index:251703296" o:connectortype="straight"/>
        </w:pict>
      </w:r>
    </w:p>
    <w:p w:rsidR="007F408D" w:rsidRDefault="00AE7421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8" style="position:absolute;margin-left:316pt;margin-top:12pt;width:110.65pt;height:42.45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48">
              <w:txbxContent>
                <w:p w:rsidR="005B37B7" w:rsidRDefault="005B37B7" w:rsidP="007F408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แบบประเมินผลแผนฯ</w:t>
                  </w:r>
                </w:p>
                <w:p w:rsidR="005B37B7" w:rsidRPr="00493AFD" w:rsidRDefault="005B37B7" w:rsidP="00B463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Output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)</w:t>
                  </w:r>
                </w:p>
                <w:p w:rsidR="005B37B7" w:rsidRPr="00493AFD" w:rsidRDefault="005B37B7" w:rsidP="007F408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7" style="position:absolute;margin-left:156.95pt;margin-top:12pt;width:109.6pt;height:42.45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47">
              <w:txbxContent>
                <w:p w:rsidR="005B37B7" w:rsidRDefault="005B37B7" w:rsidP="007F408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แบติดตามแผนฯ</w:t>
                  </w:r>
                </w:p>
                <w:p w:rsidR="005B37B7" w:rsidRPr="00493AFD" w:rsidRDefault="005B37B7" w:rsidP="007F408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 xml:space="preserve">        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Process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6" style="position:absolute;margin-left:4.85pt;margin-top:12pt;width:111.2pt;height:42.4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 style="mso-next-textbox:#_x0000_s1046">
              <w:txbxContent>
                <w:p w:rsidR="005B37B7" w:rsidRDefault="005B37B7" w:rsidP="007F408D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แบบประเมินผลแผนฯ</w:t>
                  </w:r>
                </w:p>
                <w:p w:rsidR="005B37B7" w:rsidRPr="00493AFD" w:rsidRDefault="005B37B7" w:rsidP="007F40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Input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7F408D" w:rsidRDefault="007F408D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7F408D" w:rsidRDefault="007F408D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7F408D" w:rsidRDefault="00AE7421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32" style="position:absolute;margin-left:373.45pt;margin-top:.2pt;width:0;height:21pt;z-index:2517094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32" style="position:absolute;margin-left:187.55pt;margin-top:.2pt;width:0;height:47.65pt;z-index:25170841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32" style="position:absolute;margin-left:42.45pt;margin-top:.2pt;width:0;height:47.65pt;z-index:251707392" o:connectortype="straight"/>
        </w:pict>
      </w:r>
    </w:p>
    <w:p w:rsidR="00F76643" w:rsidRDefault="00AE7421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32" style="position:absolute;margin-left:419.85pt;margin-top:3.15pt;width:0;height:26.6pt;z-index:25171251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32" style="position:absolute;margin-left:295.55pt;margin-top:3.15pt;width:0;height:26.6pt;z-index:25171148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32" style="position:absolute;margin-left:295.55pt;margin-top:3.1pt;width:124.3pt;height:.05pt;z-index:251710464" o:connectortype="straight"/>
        </w:pict>
      </w:r>
    </w:p>
    <w:p w:rsidR="008176F3" w:rsidRDefault="00AE7421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2" style="position:absolute;margin-left:361.8pt;margin-top:11.7pt;width:128.8pt;height:82.5pt;z-index:2516940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แบบที่ 3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/2</w:t>
                  </w:r>
                </w:p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แบบประเมินความพอใจต่อผลการดำเนินงานขององค์กรปกครองส่วนท้องถิ่น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_x0000_s1051" style="position:absolute;margin-left:250.6pt;margin-top:11.7pt;width:99.2pt;height:74.15pt;z-index:2516930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แบบที่ 3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  <w:t>/1</w:t>
                  </w:r>
                </w:p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แบบประเมินการดำเนินงานตามแผนพัฒนาท้องถิ่น</w:t>
                  </w:r>
                </w:p>
                <w:p w:rsidR="005B37B7" w:rsidRPr="008176F3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ปกครองส่วนท้องถิ่น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0" style="position:absolute;margin-left:120.8pt;margin-top:11.7pt;width:121.75pt;height:74.15pt;z-index:2516920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แบบที่ 2</w:t>
                  </w:r>
                </w:p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แบบติดตามและประเมินผลการดำเนินงานองค์กร</w:t>
                  </w:r>
                </w:p>
                <w:p w:rsidR="005B37B7" w:rsidRPr="008176F3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ปกครองส่วนท้องถิ่น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9" style="position:absolute;margin-left:-10pt;margin-top:11.7pt;width:121.75pt;height:74.15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8176F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แบบที่ 1</w:t>
                  </w:r>
                </w:p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</w:rPr>
                  </w:pPr>
                  <w:r w:rsidRPr="008176F3"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การประเมินการจัดทำ</w:t>
                  </w: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แผน</w:t>
                  </w:r>
                </w:p>
                <w:p w:rsidR="005B37B7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พัฒนาท้องถิ่นขององค์กร</w:t>
                  </w:r>
                </w:p>
                <w:p w:rsidR="005B37B7" w:rsidRPr="008176F3" w:rsidRDefault="005B37B7" w:rsidP="00F76643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 w:val="28"/>
                      <w:szCs w:val="28"/>
                      <w:cs/>
                    </w:rPr>
                    <w:t>ปกครองส่วนท้องถิ่น</w:t>
                  </w:r>
                </w:p>
              </w:txbxContent>
            </v:textbox>
          </v:roundrect>
        </w:pict>
      </w:r>
    </w:p>
    <w:p w:rsidR="007F408D" w:rsidRDefault="007F408D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8176F3" w:rsidRDefault="008176F3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8176F3" w:rsidRDefault="008176F3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38417D" w:rsidRPr="00F9110F" w:rsidRDefault="00AE7421" w:rsidP="00F9110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AE7421">
        <w:rPr>
          <w:noProof/>
        </w:rPr>
        <w:pict>
          <v:roundrect id="AutoShape 8" o:spid="_x0000_s1026" style="position:absolute;margin-left:70.7pt;margin-top:768.95pt;width:374.25pt;height:27.75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38417D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_x0000_s1027" style="position:absolute;margin-left:70.7pt;margin-top:768.95pt;width:374.25pt;height:27.75pt;z-index:25166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we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38417D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_x0000_s1028" style="position:absolute;margin-left:70.7pt;margin-top:768.95pt;width:374.25pt;height:27.75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38417D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_x0000_s1029" style="position:absolute;margin-left:70.7pt;margin-top:768.95pt;width:374.25pt;height:27.75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38417D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_x0000_s1030" style="position:absolute;margin-left:70.7pt;margin-top:768.95pt;width:374.25pt;height:27.75pt;z-index:2516674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38417D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  <w:r w:rsidRPr="00AE7421">
        <w:rPr>
          <w:noProof/>
        </w:rPr>
        <w:pict>
          <v:roundrect id="_x0000_s1031" style="position:absolute;margin-left:70.7pt;margin-top:768.95pt;width:374.25pt;height:27.75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sb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5B37B7" w:rsidRDefault="005B37B7" w:rsidP="0038417D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</w:p>
    <w:p w:rsidR="00F76643" w:rsidRDefault="00F76643" w:rsidP="00F338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E0AC5" w:rsidRDefault="008B5E36" w:rsidP="00F3386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F33868" w:rsidRPr="00F338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="0011548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212BD2" w:rsidRPr="002E0AC5" w:rsidRDefault="00212BD2" w:rsidP="00F3386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ผลกระทบนำไปสู่อนาคต</w:t>
      </w:r>
    </w:p>
    <w:p w:rsidR="00E77069" w:rsidRDefault="00C05F87" w:rsidP="001C605A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3E3A">
        <w:rPr>
          <w:rFonts w:ascii="TH SarabunIT๙" w:hAnsi="TH SarabunIT๙" w:cs="TH SarabunIT๙" w:hint="cs"/>
          <w:sz w:val="32"/>
          <w:szCs w:val="32"/>
          <w:cs/>
        </w:rPr>
        <w:t>เทศบาลได้จัดบริการสาธารณะเพื่ออำนวยความสะดวกและตอบสนองต่อความต้องการของประชาชนไม่ว่าจะเป็น</w:t>
      </w:r>
      <w:r w:rsidR="00991CE2"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  การศึกษา  เศรษฐกิจและสังคมท้องถิ่น  ทั้งนี้มุ่งหวังให้ประชาชนมีคุณภาพชีวิตที่ดีขึ้น  ในส่วนของการดำเนินโครงการ/กิจกรรมตามแผนพัฒนาท้องถิ่น  ซึ่งเป็นการแปลงแผนไปสู่การปฏิบัติ  ผลผลิตของโครงการ/กิจกรรม (</w:t>
      </w:r>
      <w:r w:rsidR="00991CE2">
        <w:rPr>
          <w:rFonts w:ascii="TH SarabunIT๙" w:hAnsi="TH SarabunIT๙" w:cs="TH SarabunIT๙"/>
          <w:sz w:val="32"/>
          <w:szCs w:val="32"/>
        </w:rPr>
        <w:t>Output</w:t>
      </w:r>
      <w:r w:rsidR="00991CE2">
        <w:rPr>
          <w:rFonts w:ascii="TH SarabunIT๙" w:hAnsi="TH SarabunIT๙" w:cs="TH SarabunIT๙" w:hint="cs"/>
          <w:sz w:val="32"/>
          <w:szCs w:val="32"/>
          <w:cs/>
        </w:rPr>
        <w:t>)  ได้ก่อให้เกิดผลกระทบ (</w:t>
      </w:r>
      <w:r w:rsidR="00695644">
        <w:rPr>
          <w:rFonts w:ascii="TH SarabunIT๙" w:hAnsi="TH SarabunIT๙" w:cs="TH SarabunIT๙"/>
          <w:sz w:val="32"/>
          <w:szCs w:val="32"/>
        </w:rPr>
        <w:t>Impact</w:t>
      </w:r>
      <w:r w:rsidR="00991CE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95644">
        <w:rPr>
          <w:rFonts w:ascii="TH SarabunIT๙" w:hAnsi="TH SarabunIT๙" w:cs="TH SarabunIT๙" w:hint="cs"/>
          <w:sz w:val="32"/>
          <w:szCs w:val="32"/>
          <w:cs/>
        </w:rPr>
        <w:t xml:space="preserve">  ทั้ง  3  ระดับ  คือ  ระดับสั้น  สามารถเห็นผลสำเร็จได้ทันทีเมื่อดำเนินโครงการ/กิจกรรม แล้วเสร็จ  ระยะกลางและยาว  ต้องใช้เวลาในการพัฒนาและดำเนินการ  </w:t>
      </w:r>
      <w:r w:rsidR="008B5E36">
        <w:rPr>
          <w:rFonts w:ascii="TH SarabunIT๙" w:hAnsi="TH SarabunIT๙" w:cs="TH SarabunIT๙" w:hint="cs"/>
          <w:sz w:val="32"/>
          <w:szCs w:val="32"/>
          <w:cs/>
        </w:rPr>
        <w:t>โดยในอนาคตเทศบาล  ได้วางแผนดำเนินการพัฒนาท้องถิ่นในด้านต่างๆ  สามารถสรุปได้ดังนี้</w:t>
      </w:r>
      <w:r w:rsidR="00E77069">
        <w:rPr>
          <w:rFonts w:ascii="TH SarabunIT๙" w:hAnsi="TH SarabunIT๙" w:cs="TH SarabunIT๙" w:hint="cs"/>
          <w:sz w:val="32"/>
          <w:szCs w:val="32"/>
          <w:cs/>
        </w:rPr>
        <w:t xml:space="preserve">ด้าน  </w:t>
      </w:r>
    </w:p>
    <w:p w:rsidR="00E77069" w:rsidRPr="00E77069" w:rsidRDefault="00E77069" w:rsidP="001C605A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9"/>
        <w:tblW w:w="0" w:type="auto"/>
        <w:tblLook w:val="04A0"/>
      </w:tblPr>
      <w:tblGrid>
        <w:gridCol w:w="2943"/>
        <w:gridCol w:w="6627"/>
      </w:tblGrid>
      <w:tr w:rsidR="00E77069" w:rsidTr="00BB3559">
        <w:tc>
          <w:tcPr>
            <w:tcW w:w="2943" w:type="dxa"/>
          </w:tcPr>
          <w:p w:rsidR="00E77069" w:rsidRDefault="00E77069" w:rsidP="00E77069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6627" w:type="dxa"/>
          </w:tcPr>
          <w:p w:rsidR="00E77069" w:rsidRDefault="00E77069" w:rsidP="00E77069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แนวทางการพัฒนาในอนาคต</w:t>
            </w:r>
          </w:p>
        </w:tc>
      </w:tr>
      <w:tr w:rsidR="00E77069" w:rsidTr="00BB3559">
        <w:tc>
          <w:tcPr>
            <w:tcW w:w="2943" w:type="dxa"/>
          </w:tcPr>
          <w:p w:rsidR="00E77069" w:rsidRDefault="00E77069" w:rsidP="00E770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6627" w:type="dxa"/>
          </w:tcPr>
          <w:p w:rsidR="00E77069" w:rsidRDefault="00C2424C" w:rsidP="00C24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จัดให้มีระบบสาธารณูปโภคและสาธารณูปการที่เหมาะสม  และเพียงพอในพื้นที่  สามารถพัฒนาพื้นที่ให้มีความเจริญ  และรองรับการขยายตัวของเมือง</w:t>
            </w:r>
          </w:p>
          <w:p w:rsidR="00C2424C" w:rsidRDefault="00C2424C" w:rsidP="00C24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บูรณาการจัดระเบียบสายไฟฟ้า,สายโทรศัพท์,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ร่วมกับ ไฟฟ้าฯ, องค์กรโทรศัพท์ต่างๆและหน่วยงานที่เกี่ยวข้อง</w:t>
            </w:r>
          </w:p>
          <w:p w:rsidR="00C2424C" w:rsidRDefault="00C2424C" w:rsidP="00037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37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พัฒนาระบบการให้บริการน้ำประปาให้ครอบคลุมและมีประสิทธิภาพ  และพัฒนาคุณภาพน้ำประปาให้เป็นน้ำประปาดื่มได้</w:t>
            </w:r>
          </w:p>
          <w:p w:rsidR="00037E3D" w:rsidRPr="00037E3D" w:rsidRDefault="00037E3D" w:rsidP="00037E3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037E3D" w:rsidTr="00BB3559">
        <w:tc>
          <w:tcPr>
            <w:tcW w:w="2943" w:type="dxa"/>
          </w:tcPr>
          <w:p w:rsidR="00037E3D" w:rsidRDefault="00037E3D" w:rsidP="00E7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ทรัพยากรธรรมชาติและสิ่งแวดล้อม</w:t>
            </w:r>
          </w:p>
        </w:tc>
        <w:tc>
          <w:tcPr>
            <w:tcW w:w="6627" w:type="dxa"/>
          </w:tcPr>
          <w:p w:rsidR="00037E3D" w:rsidRDefault="00037E3D" w:rsidP="00037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จัดระบบการกำจัดขยะที่มีประสิทธิภาพ  สร้างจิตสำนึกในการทิ้งขยะ  และส่งเสริมให้มีการคัดแยกขยะตั้งแต่ภายในครัวเรือน  </w:t>
            </w:r>
          </w:p>
          <w:p w:rsidR="00037E3D" w:rsidRDefault="00037E3D" w:rsidP="00037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36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สร้างสวนสาธารณะพ้อดูแลรักษาสวนสาธารณะให้เป็นลักษณะสวนล้อมเมือง</w:t>
            </w:r>
          </w:p>
          <w:p w:rsidR="000174D4" w:rsidRDefault="000174D4" w:rsidP="00037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9BB" w:rsidRDefault="005259BB" w:rsidP="00037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9BB" w:rsidRDefault="005259BB" w:rsidP="00037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504" w:rsidRPr="00636504" w:rsidRDefault="00636504" w:rsidP="00037E3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0174D4" w:rsidTr="00BB3559">
        <w:tc>
          <w:tcPr>
            <w:tcW w:w="2943" w:type="dxa"/>
          </w:tcPr>
          <w:p w:rsidR="000174D4" w:rsidRDefault="000174D4" w:rsidP="00692863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6627" w:type="dxa"/>
          </w:tcPr>
          <w:p w:rsidR="000174D4" w:rsidRDefault="000174D4" w:rsidP="00692863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แนวทางการพัฒนาในอนาคต</w:t>
            </w:r>
          </w:p>
        </w:tc>
      </w:tr>
      <w:tr w:rsidR="000174D4" w:rsidTr="00BB3559">
        <w:tc>
          <w:tcPr>
            <w:tcW w:w="2943" w:type="dxa"/>
          </w:tcPr>
          <w:p w:rsidR="000174D4" w:rsidRPr="00F9110F" w:rsidRDefault="000174D4" w:rsidP="00B034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กีฬาและนันทนาการ</w:t>
            </w:r>
          </w:p>
        </w:tc>
        <w:tc>
          <w:tcPr>
            <w:tcW w:w="6627" w:type="dxa"/>
          </w:tcPr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ก่อสร้างลานกีฬา  และติดตั้งเครื่องออกกำลังกายภายในชุมชน</w:t>
            </w:r>
          </w:p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ก่อสร้างสถานที่ออกกำลังกาย</w:t>
            </w:r>
          </w:p>
          <w:p w:rsidR="000174D4" w:rsidRPr="002616FC" w:rsidRDefault="000174D4" w:rsidP="00B034F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0174D4" w:rsidTr="00BB3559">
        <w:tc>
          <w:tcPr>
            <w:tcW w:w="2943" w:type="dxa"/>
          </w:tcPr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สุขภาวะและคุณภาพชีวิต</w:t>
            </w:r>
          </w:p>
        </w:tc>
        <w:tc>
          <w:tcPr>
            <w:tcW w:w="6627" w:type="dxa"/>
          </w:tcPr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ปรับปรุงตลาดและสถานประกอบการให้มีมาตรฐานผ่านเกณฑ์หลักสุขาภิบาลและมีการสุ่มตรวจคุณภาพอาหารสด  อาหารสำเร็จรูปอย่างต่อเนื่อง  ผู้บริโภคได้บริโภคอาหารที่สะอาดไม่มีสารปนเปื้อนที่เกิดอันตรายแก่ชีวิต</w:t>
            </w:r>
          </w:p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การรณรงค์ป้องกันโรคไข้เลือดออก  ทั้งในชุมชนและสถานศึกษา</w:t>
            </w:r>
          </w:p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เพิ่มมาตรฐานดูแลและสร้างภูมคุ้มกันทางสังคมให้แก่เด็ก  และ เยาวชนให้รู้เท่าทันถึงโทษและรูปแบบการแพร่ระบาด  รวมถึงวิธีการหลีกเลี่ยง  </w:t>
            </w:r>
          </w:p>
        </w:tc>
      </w:tr>
      <w:tr w:rsidR="000174D4" w:rsidTr="00BB3559">
        <w:tc>
          <w:tcPr>
            <w:tcW w:w="2943" w:type="dxa"/>
          </w:tcPr>
          <w:p w:rsidR="000174D4" w:rsidRDefault="000174D4" w:rsidP="00F9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7" w:type="dxa"/>
          </w:tcPr>
          <w:p w:rsidR="000174D4" w:rsidRDefault="000174D4" w:rsidP="00655A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ให้การดูแลและช่วยผู้ด้อยโอกาส/ผู้พิการอย่างทั่วถึง  ได้มาตรฐานและความเท่าเทียมกัน</w:t>
            </w:r>
          </w:p>
          <w:p w:rsidR="000174D4" w:rsidRDefault="000174D4" w:rsidP="00655A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เตรียมความพร้อมสำหรับผู้เข้าสู่วัยผู้สูงอายุ  และสนับสนุนการดำเนินงานองค์กรผู้สูงอายุ</w:t>
            </w:r>
          </w:p>
          <w:p w:rsidR="000174D4" w:rsidRDefault="000174D4" w:rsidP="00F8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เสริมสร้างความปลอดภัยในชีวิต  และทรัพย์สินแก่ประชาชน  ด้วยการติดตั้งกล้อง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บริเวณจุดเสี่ยง  เพื่อดูแลรักษาความปลอดภัยในพื้นที่ตลอด  24  ชม.</w:t>
            </w:r>
          </w:p>
          <w:p w:rsidR="000174D4" w:rsidRDefault="000174D4" w:rsidP="00F8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เพิ่มศักยภาพการปฏิบัติงานของ  จนท.ป้องกันฯ  และสร้างเครือข่ายรักษาความปลอดภัยทั้งหน่วยงานภาครัฐ  เอกชน  และประชาสังคม  ทั้งภายในและนอกพื้นที่</w:t>
            </w:r>
          </w:p>
          <w:p w:rsidR="000174D4" w:rsidRPr="00C42E41" w:rsidRDefault="000174D4" w:rsidP="00F84B3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0174D4" w:rsidRPr="00037E3D" w:rsidTr="00BB3559">
        <w:tc>
          <w:tcPr>
            <w:tcW w:w="2943" w:type="dxa"/>
          </w:tcPr>
          <w:p w:rsidR="000174D4" w:rsidRDefault="000174D4" w:rsidP="00F91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การบริหารงาน</w:t>
            </w:r>
          </w:p>
        </w:tc>
        <w:tc>
          <w:tcPr>
            <w:tcW w:w="6627" w:type="dxa"/>
          </w:tcPr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ส่งเสริมให้ประชาชนเข้ามามีบทบาทและมีส่วนร่วมในการพัฒนาท้องถิ่น</w:t>
            </w:r>
          </w:p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พัฒนาระบบการจัดเก็บภาษี  เพิ่มมาตรการและวางแผนการจัดเก็บภาษีให้เป็นไปตามเป้าหมาย</w:t>
            </w:r>
          </w:p>
          <w:p w:rsidR="000174D4" w:rsidRDefault="000174D4" w:rsidP="00B03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เพิ่มประสิทธิภาพการประชาสัมพันธ์ข้อมูลข่าวสารต่างๆของเทศบาลให้คลอบคลุม  และทั่วถึง  และเพิ่มช่องทางการประชาสัมพันธ์  เช่น  เสียงตามสาย  เว็บไซต์  สื่อโซเชียล ฯลฯ</w:t>
            </w:r>
          </w:p>
          <w:p w:rsidR="000174D4" w:rsidRPr="00C42E41" w:rsidRDefault="000174D4" w:rsidP="00B034F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461267" w:rsidRPr="00935BE1" w:rsidRDefault="00461267" w:rsidP="00461267">
      <w:pPr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461267" w:rsidRPr="0063398F" w:rsidRDefault="000A069F" w:rsidP="000A06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398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63398F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ข้อสังเกต  ข้อเสนอแนะ  ผลจากการพัฒนา</w:t>
      </w:r>
    </w:p>
    <w:p w:rsidR="00F32452" w:rsidRDefault="000A069F" w:rsidP="000A069F">
      <w:pPr>
        <w:rPr>
          <w:rFonts w:ascii="TH SarabunIT๙" w:hAnsi="TH SarabunIT๙" w:cs="TH SarabunIT๙"/>
          <w:sz w:val="28"/>
          <w:szCs w:val="28"/>
        </w:rPr>
      </w:pPr>
      <w:r w:rsidRPr="0063398F">
        <w:rPr>
          <w:rFonts w:ascii="TH SarabunIT๙" w:hAnsi="TH SarabunIT๙" w:cs="TH SarabunIT๙" w:hint="cs"/>
          <w:sz w:val="32"/>
          <w:szCs w:val="32"/>
          <w:cs/>
        </w:rPr>
        <w:tab/>
        <w:t>หากพิจารณากระบวนการแผนพัฒนาท้องถิ่นพบว่า  ในขั้นตอนการจัดทำแผนนั้น</w:t>
      </w:r>
      <w:r w:rsidR="005F2E8A" w:rsidRPr="0063398F"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เป็นไปตามระเบียบกระทรวงมหาดไทยว่าด้วยการจัดทำแผนพัฒนาขององค์กรปกครองส่วนท้องถิ่น พ.ศ. 2548  และเพิ่มเติมถึง  ฉบับที่ 3  พ.ศ. 2561  รวมถึงหนังสือสั่งการของกระทรวงมหาดไทย  โดยคำนึงถึงหลักประชารัฐผ่านกระบวนการมีส่วนร่วมของประชาชนเป็นสำคัญ  ในส่วนของการนำแผนไปสู่การปฏิบัติรอบปีที่ผ่านมาพบว่า  การดำเนินการบางโครงการ/กิจกรรม  ยังเกิดความล่าช้าไม่เป็นไปตามแผนการดำเนินงาน  โดยเฉพาะโครงการก่อสร้างทั้งถนน  ทางน้ำ  และท่อระบายน้ำ  อันเนื่องมาจากปัจจัยทั้งภายในและภายนอก  และสุดท้ายการติดตามประเมินผลแผนพัฒนาท้องถิ่น  ในทางปฏิบัติเทศบาลควรได้ติดตามประเมินผลการดำเนินโครงการ/กิจกรรม  เป็นประจำทุกเดือน  เพื่อให้ทราบสถานการณ์ดำเนินโครงการ/กิจกรรม  ว่าอยู่ในขั้นตอนใด  เป็นไปตาม แผนการดำเนินงานหรือไม่  มีปัญหาหรืออุปสรรคอย่างไร  พร้อมจัดทำรายงานเสนอผู้บริหารได้รับทราบ  </w:t>
      </w:r>
      <w:r w:rsidR="005F2E8A" w:rsidRPr="0063398F">
        <w:rPr>
          <w:rFonts w:ascii="TH SarabunIT๙" w:hAnsi="TH SarabunIT๙" w:cs="TH SarabunIT๙" w:hint="cs"/>
          <w:sz w:val="32"/>
          <w:szCs w:val="32"/>
          <w:cs/>
        </w:rPr>
        <w:lastRenderedPageBreak/>
        <w:t>ทั้งนี้  เพื่อเป็นการแก้ไขปัญหาความล่าช้าในขั้นตอนการนำแผนไปสู่การปฏิบัติ  ให้สามารถอำนวยความสะดวกและตอบสนองต่อความต้องการแก่ประชาชนได้รวดเร็วยิ่งขึ้น</w:t>
      </w:r>
    </w:p>
    <w:p w:rsidR="005259BB" w:rsidRDefault="005259BB" w:rsidP="000A069F">
      <w:pPr>
        <w:rPr>
          <w:rFonts w:ascii="TH SarabunIT๙" w:hAnsi="TH SarabunIT๙" w:cs="TH SarabunIT๙"/>
          <w:sz w:val="28"/>
          <w:szCs w:val="28"/>
        </w:rPr>
      </w:pPr>
    </w:p>
    <w:p w:rsidR="0063398F" w:rsidRPr="0063398F" w:rsidRDefault="0063398F" w:rsidP="006339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398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แนวทางการพิจารณาการติดตามและประเมินผลแผนพัฒนาท้องถิ่น</w:t>
      </w:r>
    </w:p>
    <w:p w:rsidR="0063398F" w:rsidRDefault="0063398F" w:rsidP="006339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</w:p>
    <w:p w:rsidR="0063398F" w:rsidRDefault="0063398F" w:rsidP="006339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ฉบับที่ 3 )  พ.ศ. 2561</w:t>
      </w:r>
    </w:p>
    <w:p w:rsidR="0063398F" w:rsidRDefault="0063398F" w:rsidP="006339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</w:p>
    <w:p w:rsidR="00341F26" w:rsidRPr="00527ED0" w:rsidRDefault="0063398F" w:rsidP="00527E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เป็นแบบที่กำหนดให้คณะกรรมการติดตามและประเมินผลแผนพัฒนาท้องถิ่น  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 นับแต่วันที่ประกาศใช้งบประมาณรายจ่าย  มีรายละเอียด  ดังนี้</w:t>
      </w:r>
    </w:p>
    <w:p w:rsidR="00F75212" w:rsidRPr="00527ED0" w:rsidRDefault="00527ED0" w:rsidP="00527ED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27ED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="00F75212" w:rsidRPr="00527E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โดยมีแนวทางการพิจารณาติดตามประเมินผลยุทธศาสตร์เพื่อความสอดคล้องแผนพัฒนาท้องถิ่น</w:t>
      </w:r>
    </w:p>
    <w:p w:rsidR="00F75212" w:rsidRPr="004F2197" w:rsidRDefault="00F75212" w:rsidP="00F75212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ประกอบด้วย</w:t>
      </w:r>
    </w:p>
    <w:p w:rsidR="00F75212" w:rsidRPr="004F2197" w:rsidRDefault="00F75212" w:rsidP="00F7521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1.1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ข้อมูลสภาพทั่วไปและข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้อ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มูลพ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ื้น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ฐานขององค์กรปกครองส่วนท้องถิ่น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1.2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การวิเคราะห์สภาวการณ์และศักยภาพ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20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1.3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 60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คะแนนประกอบด้วย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 10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>2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ยุทธศาสตร์ขององค์กรปกครองส่วนท้องถิ่นในเขตจังหวัด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10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ยุทธศาสตร์จังหวัด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10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วิสัยทัศน์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กลยุทธ์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เป้าประสงค์ของแต่ละประเด็นกลยุทธ์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7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จุดยืนทางยุทธศาสตร์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8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Pr="004F2197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/>
          <w:sz w:val="32"/>
          <w:szCs w:val="32"/>
        </w:rPr>
        <w:t>9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</w:p>
    <w:p w:rsidR="00F75212" w:rsidRDefault="00F75212" w:rsidP="00F75212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คะแนนรวม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 100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คะแนนเกณฑ์ที่ควรได้เพื่อให้เกิดความสอดคล้องและ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ขับเคล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ื่อ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นการพัฒนา</w:t>
      </w:r>
    </w:p>
    <w:p w:rsidR="00341F26" w:rsidRPr="00935BE1" w:rsidRDefault="00F75212" w:rsidP="00F75212">
      <w:pPr>
        <w:rPr>
          <w:rFonts w:ascii="TH SarabunIT๙" w:hAnsi="TH SarabunIT๙" w:cs="TH SarabunIT๙"/>
          <w:color w:val="FF0000"/>
        </w:rPr>
      </w:pP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ท้องถิ่นขององค์กรปกครองส่วนท้องถิ่นไม่ควรน้อยกว่าร้อยละ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 xml:space="preserve"> 80 (80 </w:t>
      </w:r>
      <w:r w:rsidRPr="004F2197">
        <w:rPr>
          <w:rFonts w:ascii="TH SarabunIT๙" w:eastAsiaTheme="minorHAnsi" w:hAnsi="TH SarabunIT๙" w:cs="TH SarabunIT๙"/>
          <w:sz w:val="32"/>
          <w:szCs w:val="32"/>
          <w:cs/>
        </w:rPr>
        <w:t>คะแนน</w:t>
      </w:r>
      <w:r w:rsidRPr="004F2197">
        <w:rPr>
          <w:rFonts w:ascii="TH SarabunIT๙" w:eastAsiaTheme="minorHAnsi" w:hAnsi="TH SarabunIT๙" w:cs="TH SarabunIT๙"/>
          <w:sz w:val="32"/>
          <w:szCs w:val="32"/>
        </w:rPr>
        <w:t>)</w:t>
      </w:r>
    </w:p>
    <w:p w:rsidR="00341F26" w:rsidRPr="005615C3" w:rsidRDefault="00341F26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AA02EA" w:rsidRDefault="00527ED0" w:rsidP="00527E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7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AA02EA" w:rsidRPr="00527ED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="00AA02E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 การสรุปสถานการณ์การพัฒนา   10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 การประเมินผลการนำแผนพัฒนาท้องถิ่นไปปฏิบัติในเชิงปริมาณ    10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 การประเมินผลการนำแผนพัฒนาท้องถิ่นไปปฏิบัติในเชิงคุณภาพ    10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 ยุทธศาสตร์และแผนงาน   10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2.5  โครงการพัฒนา  60 คะแนน ประกอบด้วย</w:t>
      </w:r>
    </w:p>
    <w:p w:rsidR="00AA02EA" w:rsidRDefault="00AA02EA" w:rsidP="00AA02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ความชัดเจนของชื่อโครงการ 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กำหนดวัตถุประสงค์สอดคล้องกับโครงการ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เป้าหมาย (ผลผลิตของโครงการ) มีความชัดเจนนำไปสู่การตั้งงบประมาณได้ถูกต้อง </w:t>
      </w:r>
    </w:p>
    <w:p w:rsidR="00AA02EA" w:rsidRDefault="00AA02EA" w:rsidP="00B31B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โครงการมีความสอดคล้องกับแผนยุทธศาสตร์ชาติ 20 ปี 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เป้าหมาย (ผลผลิตของโครงการ) มีความสอดคล้องกับแผนพัฒนาเศรษฐกิจและสังคมแห่งชาติฉบับที่ 12    5  คะแนน</w:t>
      </w:r>
    </w:p>
    <w:p w:rsidR="00FA1298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โครงการมีความสอดคล้องกับ  </w:t>
      </w:r>
      <w:r>
        <w:rPr>
          <w:rFonts w:ascii="TH SarabunIT๙" w:hAnsi="TH SarabunIT๙" w:cs="TH SarabunIT๙"/>
          <w:sz w:val="32"/>
          <w:szCs w:val="32"/>
        </w:rPr>
        <w:t xml:space="preserve">Thailand 4.0    5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โครงการสอดคล้องกับยุทธศาสตร์จังหวัด 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(8)  โครงการแก้ไขปัญหาความยากจนหรือการเสริมสร้างให้ประเทศชาติมั่นคง  มั่งคั่ง ยั่งยืน ภายใต้หลักประชารัฐ 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(9)  งบประมาณ มีความสอดคล้องกับเป้าหมาย (ผลผลิตของโครงการ)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(10)  มีการประมาณการราคาถูกต้องตามหลักวิธีการงบประมาณ  5  คะแนน</w:t>
      </w:r>
    </w:p>
    <w:p w:rsidR="00AA02EA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  มีการกำหนดตัวชี้วัด 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และสอดคล้องกับวัตถุประสงค์และผลที่คาดว่าจะได้รับ </w:t>
      </w:r>
    </w:p>
    <w:p w:rsidR="00AA02EA" w:rsidRPr="00386C2D" w:rsidRDefault="00AA02EA" w:rsidP="00AA02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 คะแนน</w:t>
      </w:r>
    </w:p>
    <w:p w:rsidR="00AA02EA" w:rsidRDefault="00AA02EA" w:rsidP="00AA0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(12)  ผลที่คาดว้าจะได้รับ  สอดคล้องกับวัตถุประสงค์   5  คะแนน</w:t>
      </w:r>
    </w:p>
    <w:p w:rsidR="00AA02EA" w:rsidRDefault="00AA02EA" w:rsidP="00AA02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คะแนนรวม  100  คะแนน  เกณฑ์ทีควรได้เพื่อให้เกิดความสอดคล้องและขับเคลื่อนการพัฒนาท้องถิ่นของ อปท. ไม่ควรน้อยกว่าร้อยละ 80  (80  คะแนน)</w:t>
      </w:r>
    </w:p>
    <w:p w:rsidR="009B2FDA" w:rsidRPr="005615C3" w:rsidRDefault="009B2FDA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9B2FDA" w:rsidRDefault="009B2FDA" w:rsidP="009B2FD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9B2F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9B2FDA" w:rsidRDefault="009B2FDA" w:rsidP="009B2FD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8603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1985"/>
      </w:tblGrid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๓.๓  ยุทธศาสตร์จังหวัด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๓.๔  วิสัยทัศน์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๓.๕  กลยุทธ์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๓.๘  แผนงาน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B2FDA" w:rsidRPr="009B2FDA" w:rsidTr="009B2FDA">
        <w:trPr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A" w:rsidRPr="009B2FDA" w:rsidRDefault="009B2FDA" w:rsidP="00B034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9B2FDA" w:rsidRDefault="009B2FDA" w:rsidP="009B2FD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5C93" w:rsidRDefault="00945C93" w:rsidP="009B2FD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5C93" w:rsidRDefault="00945C93" w:rsidP="009B2FD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59BB" w:rsidRDefault="005259BB" w:rsidP="00945C9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B71" w:rsidRDefault="00945C93" w:rsidP="00945C9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5C9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945C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</w:p>
    <w:tbl>
      <w:tblPr>
        <w:tblStyle w:val="a9"/>
        <w:tblW w:w="0" w:type="auto"/>
        <w:tblLook w:val="04A0"/>
      </w:tblPr>
      <w:tblGrid>
        <w:gridCol w:w="2392"/>
        <w:gridCol w:w="5229"/>
        <w:gridCol w:w="992"/>
        <w:gridCol w:w="957"/>
      </w:tblGrid>
      <w:tr w:rsidR="00E30B71" w:rsidRPr="00E30B71" w:rsidTr="005259BB">
        <w:tc>
          <w:tcPr>
            <w:tcW w:w="2392" w:type="dxa"/>
            <w:vAlign w:val="center"/>
          </w:tcPr>
          <w:p w:rsidR="00E30B71" w:rsidRPr="005259BB" w:rsidRDefault="00E30B71" w:rsidP="005259B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59BB">
              <w:rPr>
                <w:rFonts w:ascii="TH SarabunIT๙" w:eastAsia="Calibri" w:hAnsi="TH SarabunIT๙" w:cs="TH SarabunIT๙"/>
                <w:cs/>
              </w:rPr>
              <w:t>ประเด็นการพิจารณา</w:t>
            </w:r>
          </w:p>
        </w:tc>
        <w:tc>
          <w:tcPr>
            <w:tcW w:w="5229" w:type="dxa"/>
            <w:vAlign w:val="center"/>
          </w:tcPr>
          <w:p w:rsidR="00E30B71" w:rsidRPr="005259BB" w:rsidRDefault="00E30B71" w:rsidP="005259B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59BB">
              <w:rPr>
                <w:rFonts w:ascii="TH SarabunIT๙" w:eastAsia="Calibri" w:hAnsi="TH SarabunIT๙" w:cs="TH SarabunIT๙"/>
                <w:cs/>
              </w:rPr>
              <w:t>รายละเอียดหลักเกณฑ์</w:t>
            </w:r>
          </w:p>
        </w:tc>
        <w:tc>
          <w:tcPr>
            <w:tcW w:w="992" w:type="dxa"/>
            <w:vAlign w:val="center"/>
          </w:tcPr>
          <w:p w:rsidR="00E30B71" w:rsidRPr="005259BB" w:rsidRDefault="00E30B71" w:rsidP="005259BB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5259BB">
              <w:rPr>
                <w:rFonts w:ascii="TH SarabunIT๙" w:eastAsia="Calibri" w:hAnsi="TH SarabunIT๙" w:cs="TH SarabunIT๙"/>
                <w:cs/>
              </w:rPr>
              <w:t>คะแนนเต็ม</w:t>
            </w:r>
          </w:p>
        </w:tc>
        <w:tc>
          <w:tcPr>
            <w:tcW w:w="957" w:type="dxa"/>
          </w:tcPr>
          <w:p w:rsidR="00E30B71" w:rsidRPr="00E30B71" w:rsidRDefault="00E30B71" w:rsidP="00E30B71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E30B71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E30B71" w:rsidRPr="00E30B71" w:rsidTr="00E30B71">
        <w:tc>
          <w:tcPr>
            <w:tcW w:w="2392" w:type="dxa"/>
            <w:vMerge w:val="restart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30B71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30B71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5B37B7">
        <w:trPr>
          <w:trHeight w:val="1085"/>
        </w:trPr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E30B71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E30B71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 w:val="restart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E30B71">
              <w:rPr>
                <w:rFonts w:ascii="TH SarabunIT๙" w:eastAsia="Calibri" w:hAnsi="TH SarabunIT๙" w:cs="TH SarabunIT๙"/>
                <w:b/>
                <w:bCs/>
                <w:cs/>
              </w:rPr>
              <w:t>2.  การวิเคราะห์สภาวการณ์และศักยภาพ</w:t>
            </w:r>
          </w:p>
        </w:tc>
        <w:tc>
          <w:tcPr>
            <w:tcW w:w="5229" w:type="dxa"/>
          </w:tcPr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30B71" w:rsidRPr="00E30B71" w:rsidTr="00E30B71">
        <w:tc>
          <w:tcPr>
            <w:tcW w:w="2392" w:type="dxa"/>
            <w:vMerge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E30B71" w:rsidRPr="00305ED6" w:rsidRDefault="00E30B71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S-Strengit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T-Therat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992" w:type="dxa"/>
          </w:tcPr>
          <w:p w:rsidR="00E30B71" w:rsidRPr="00305ED6" w:rsidRDefault="00E30B71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</w:tcPr>
          <w:p w:rsidR="00E30B71" w:rsidRPr="00E30B71" w:rsidRDefault="00E30B71" w:rsidP="00945C9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6E43A2" w:rsidRDefault="006E43A2" w:rsidP="00945C9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2392"/>
        <w:gridCol w:w="5229"/>
        <w:gridCol w:w="992"/>
        <w:gridCol w:w="957"/>
      </w:tblGrid>
      <w:tr w:rsidR="006873C5" w:rsidRPr="003D20A2" w:rsidTr="005B37B7">
        <w:tc>
          <w:tcPr>
            <w:tcW w:w="23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229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6873C5" w:rsidRPr="003D20A2" w:rsidTr="005B37B7">
        <w:tc>
          <w:tcPr>
            <w:tcW w:w="2392" w:type="dxa"/>
            <w:vMerge w:val="restart"/>
          </w:tcPr>
          <w:p w:rsidR="006873C5" w:rsidRPr="003D20A2" w:rsidRDefault="006873C5" w:rsidP="006873C5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5259BB" w:rsidRPr="003D20A2" w:rsidRDefault="006873C5" w:rsidP="006873C5">
            <w:pPr>
              <w:rPr>
                <w:rFonts w:ascii="TH SarabunIT๙" w:eastAsia="Calibri" w:hAnsi="TH SarabunIT๙" w:cs="TH SarabunIT๙"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6873C5" w:rsidRPr="003D20A2" w:rsidRDefault="006873C5" w:rsidP="006873C5">
            <w:pPr>
              <w:rPr>
                <w:rFonts w:ascii="TH SarabunIT๙" w:eastAsia="Calibri" w:hAnsi="TH SarabunIT๙" w:cs="TH SarabunIT๙"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6873C5" w:rsidRPr="003D20A2" w:rsidRDefault="006873C5" w:rsidP="006873C5">
            <w:pPr>
              <w:rPr>
                <w:rFonts w:ascii="TH SarabunIT๙" w:eastAsia="Calibri" w:hAnsi="TH SarabunIT๙" w:cs="TH SarabunIT๙"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D20A2">
              <w:rPr>
                <w:rFonts w:ascii="TH SarabunIT๙" w:eastAsia="Calibri" w:hAnsi="TH SarabunIT๙" w:cs="TH SarabunIT๙"/>
              </w:rPr>
              <w:t>Positioning</w:t>
            </w:r>
            <w:r w:rsidRPr="003D20A2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6873C5" w:rsidRPr="003D20A2" w:rsidRDefault="006873C5" w:rsidP="006873C5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D20A2">
              <w:rPr>
                <w:rFonts w:ascii="TH SarabunIT๙" w:eastAsia="Calibri" w:hAnsi="TH SarabunIT๙" w:cs="TH SarabunIT๙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D20A2">
              <w:rPr>
                <w:rFonts w:ascii="TH SarabunIT๙" w:eastAsia="Calibri" w:hAnsi="TH SarabunIT๙" w:cs="TH SarabunIT๙"/>
              </w:rPr>
              <w:t xml:space="preserve">Thailand </w:t>
            </w:r>
            <w:r w:rsidRPr="003D20A2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D20A2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D20A2">
              <w:rPr>
                <w:rFonts w:ascii="TH SarabunIT๙" w:eastAsia="Calibri" w:hAnsi="TH SarabunIT๙" w:cs="TH SarabunIT๙"/>
              </w:rPr>
              <w:t xml:space="preserve">Thailand </w:t>
            </w:r>
            <w:r w:rsidRPr="003D20A2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D20A2">
              <w:rPr>
                <w:rFonts w:ascii="TH SarabunIT๙" w:eastAsia="Calibri" w:hAnsi="TH SarabunIT๙" w:cs="TH SarabunIT๙"/>
              </w:rPr>
              <w:t xml:space="preserve">Thailand </w:t>
            </w:r>
            <w:r w:rsidRPr="003D20A2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2392" w:type="dxa"/>
            <w:vMerge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229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D20A2">
              <w:rPr>
                <w:rFonts w:ascii="TH SarabunIT๙" w:eastAsia="Calibri" w:hAnsi="TH SarabunIT๙" w:cs="TH SarabunIT๙"/>
              </w:rPr>
              <w:t xml:space="preserve">Thailand </w:t>
            </w:r>
            <w:r w:rsidRPr="003D20A2">
              <w:rPr>
                <w:rFonts w:ascii="TH SarabunIT๙" w:eastAsia="Calibri" w:hAnsi="TH SarabunIT๙" w:cs="TH SarabunIT๙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6873C5" w:rsidRPr="003D20A2" w:rsidTr="005B37B7">
        <w:tc>
          <w:tcPr>
            <w:tcW w:w="7621" w:type="dxa"/>
            <w:gridSpan w:val="2"/>
          </w:tcPr>
          <w:p w:rsidR="006873C5" w:rsidRPr="003D20A2" w:rsidRDefault="006873C5" w:rsidP="006873C5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รวมคะแนน</w:t>
            </w:r>
          </w:p>
        </w:tc>
        <w:tc>
          <w:tcPr>
            <w:tcW w:w="992" w:type="dxa"/>
          </w:tcPr>
          <w:p w:rsidR="006873C5" w:rsidRPr="003D20A2" w:rsidRDefault="006873C5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D20A2">
              <w:rPr>
                <w:rFonts w:ascii="TH SarabunIT๙" w:eastAsia="Calibri" w:hAnsi="TH SarabunIT๙" w:cs="TH SarabunIT๙"/>
                <w:cs/>
              </w:rPr>
              <w:t>100</w:t>
            </w:r>
          </w:p>
        </w:tc>
        <w:tc>
          <w:tcPr>
            <w:tcW w:w="957" w:type="dxa"/>
          </w:tcPr>
          <w:p w:rsidR="006873C5" w:rsidRPr="003D20A2" w:rsidRDefault="006873C5" w:rsidP="005B37B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6E43A2" w:rsidRPr="009701EB" w:rsidRDefault="006E43A2" w:rsidP="00945C93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B2FDA" w:rsidRDefault="003D20A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45C9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45C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FC36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</w:t>
      </w:r>
      <w:r w:rsidR="004505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าร</w:t>
      </w:r>
      <w:r w:rsidR="00FC36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p w:rsidR="005259BB" w:rsidRPr="000B5B80" w:rsidRDefault="005259B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8794" w:type="dxa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5"/>
        <w:gridCol w:w="1059"/>
      </w:tblGrid>
      <w:tr w:rsidR="00150504" w:rsidRPr="005B2631" w:rsidTr="00222D07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5B2631" w:rsidRDefault="00150504" w:rsidP="001505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150504" w:rsidRPr="005B2631" w:rsidTr="00222D07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๑.  การสรุปสถานการณ์การพิจารณา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150504" w:rsidRPr="005B2631" w:rsidTr="00222D07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150504" w:rsidRPr="005B2631" w:rsidTr="00222D07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150504" w:rsidRPr="005B2631" w:rsidTr="00222D07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104FEF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5259BB" w:rsidRPr="005B2631" w:rsidTr="00222D07">
        <w:trPr>
          <w:jc w:val="center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B" w:rsidRPr="00104FEF" w:rsidRDefault="005259BB" w:rsidP="005B37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B" w:rsidRPr="00104FEF" w:rsidRDefault="005259BB" w:rsidP="005B37B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D73874" w:rsidRDefault="00D73874">
      <w:pPr>
        <w:rPr>
          <w:rFonts w:ascii="TH SarabunIT๙" w:hAnsi="TH SarabunIT๙" w:cs="TH SarabunIT๙"/>
          <w:color w:val="FF0000"/>
        </w:rPr>
      </w:pPr>
      <w:bookmarkStart w:id="0" w:name="_GoBack"/>
      <w:bookmarkEnd w:id="0"/>
    </w:p>
    <w:tbl>
      <w:tblPr>
        <w:tblW w:w="8897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0"/>
        <w:gridCol w:w="1187"/>
      </w:tblGrid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B263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104FEF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๕.  โครงการพัฒนา  ประกอบด้วย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104FEF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04FE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222D0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๕.๖  โครงการมีความสอดคล้องกับ </w:t>
            </w:r>
            <w:r w:rsidRPr="005B263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Thailand </w:t>
            </w: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๔.๐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๕.๑๑  มีการกำหนดตัวชี้วัด (</w:t>
            </w:r>
            <w:r w:rsidRPr="005B2631">
              <w:rPr>
                <w:rFonts w:ascii="TH SarabunIT๙" w:eastAsia="Calibri" w:hAnsi="TH SarabunIT๙" w:cs="TH SarabunIT๙"/>
                <w:sz w:val="28"/>
                <w:szCs w:val="28"/>
              </w:rPr>
              <w:t>KPI</w:t>
            </w: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150504" w:rsidRPr="005B2631" w:rsidTr="00222D07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4" w:rsidRPr="005B2631" w:rsidRDefault="00150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B263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</w:tbl>
    <w:p w:rsidR="003461D9" w:rsidRDefault="003461D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945C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tbl>
      <w:tblPr>
        <w:tblStyle w:val="a9"/>
        <w:tblW w:w="9747" w:type="dxa"/>
        <w:tblLook w:val="04A0"/>
      </w:tblPr>
      <w:tblGrid>
        <w:gridCol w:w="1809"/>
        <w:gridCol w:w="5812"/>
        <w:gridCol w:w="992"/>
        <w:gridCol w:w="1134"/>
      </w:tblGrid>
      <w:tr w:rsidR="003461D9" w:rsidRPr="008A1504" w:rsidTr="003461D9">
        <w:tc>
          <w:tcPr>
            <w:tcW w:w="1809" w:type="dxa"/>
          </w:tcPr>
          <w:p w:rsidR="003461D9" w:rsidRPr="008A1504" w:rsidRDefault="003461D9" w:rsidP="00346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812" w:type="dxa"/>
          </w:tcPr>
          <w:p w:rsidR="003461D9" w:rsidRPr="008A1504" w:rsidRDefault="003461D9" w:rsidP="00346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</w:tcPr>
          <w:p w:rsidR="003461D9" w:rsidRPr="008A1504" w:rsidRDefault="003461D9" w:rsidP="00346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3461D9" w:rsidRPr="008A1504" w:rsidRDefault="003461D9" w:rsidP="003461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461D9" w:rsidRPr="008A1504" w:rsidTr="003461D9">
        <w:tc>
          <w:tcPr>
            <w:tcW w:w="1809" w:type="dxa"/>
          </w:tcPr>
          <w:p w:rsidR="003461D9" w:rsidRPr="008A1504" w:rsidRDefault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812" w:type="dxa"/>
          </w:tcPr>
          <w:p w:rsidR="003461D9" w:rsidRPr="008A1504" w:rsidRDefault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8A1504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8A1504">
              <w:rPr>
                <w:rFonts w:ascii="TH SarabunIT๙" w:eastAsia="Calibri" w:hAnsi="TH SarabunIT๙" w:cs="TH SarabunIT๙"/>
                <w:cs/>
              </w:rPr>
              <w:t>(</w:t>
            </w:r>
            <w:r w:rsidRPr="008A1504">
              <w:rPr>
                <w:rFonts w:ascii="TH SarabunIT๙" w:eastAsia="Calibri" w:hAnsi="TH SarabunIT๙" w:cs="TH SarabunIT๙"/>
              </w:rPr>
              <w:t>Demand Analysis</w:t>
            </w:r>
            <w:r w:rsidRPr="008A1504">
              <w:rPr>
                <w:rFonts w:ascii="TH SarabunIT๙" w:eastAsia="Calibri" w:hAnsi="TH SarabunIT๙" w:cs="TH SarabunIT๙"/>
                <w:cs/>
              </w:rPr>
              <w:t>)/</w:t>
            </w:r>
            <w:r w:rsidRPr="008A1504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8A1504">
              <w:rPr>
                <w:rFonts w:ascii="TH SarabunIT๙" w:eastAsia="Calibri" w:hAnsi="TH SarabunIT๙" w:cs="TH SarabunIT๙"/>
                <w:cs/>
              </w:rPr>
              <w:t xml:space="preserve">และ </w:t>
            </w:r>
            <w:r w:rsidRPr="008A1504">
              <w:rPr>
                <w:rFonts w:ascii="TH SarabunIT๙" w:eastAsia="Calibri" w:hAnsi="TH SarabunIT๙" w:cs="TH SarabunIT๙"/>
              </w:rPr>
              <w:t xml:space="preserve">Trend </w:t>
            </w:r>
            <w:r w:rsidRPr="008A1504">
              <w:rPr>
                <w:rFonts w:ascii="TH SarabunIT๙" w:eastAsia="Calibri" w:hAnsi="TH SarabunIT๙" w:cs="TH SarabunIT๙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8A1504">
              <w:rPr>
                <w:rFonts w:ascii="TH SarabunIT๙" w:eastAsia="Calibri" w:hAnsi="TH SarabunIT๙" w:cs="TH SarabunIT๙"/>
              </w:rPr>
              <w:t xml:space="preserve">, </w:t>
            </w:r>
            <w:r w:rsidRPr="008A1504">
              <w:rPr>
                <w:rFonts w:ascii="TH SarabunIT๙" w:eastAsia="Calibri" w:hAnsi="TH SarabunIT๙" w:cs="TH SarabunIT๙"/>
                <w:cs/>
              </w:rPr>
              <w:t>ด้านสังคม</w:t>
            </w:r>
            <w:r w:rsidRPr="008A1504">
              <w:rPr>
                <w:rFonts w:ascii="TH SarabunIT๙" w:eastAsia="Calibri" w:hAnsi="TH SarabunIT๙" w:cs="TH SarabunIT๙"/>
              </w:rPr>
              <w:t>,</w:t>
            </w:r>
            <w:r w:rsidRPr="008A1504">
              <w:rPr>
                <w:rFonts w:ascii="TH SarabunIT๙" w:eastAsia="Calibri" w:hAnsi="TH SarabunIT๙" w:cs="TH SarabunIT๙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</w:tcPr>
          <w:p w:rsidR="003461D9" w:rsidRPr="008A1504" w:rsidRDefault="00D01418" w:rsidP="00D01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461D9" w:rsidRPr="008A1504" w:rsidRDefault="003461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461D9" w:rsidRPr="008A1504" w:rsidTr="003461D9">
        <w:tc>
          <w:tcPr>
            <w:tcW w:w="1809" w:type="dxa"/>
          </w:tcPr>
          <w:p w:rsidR="003461D9" w:rsidRPr="008A1504" w:rsidRDefault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</w:t>
            </w:r>
          </w:p>
        </w:tc>
        <w:tc>
          <w:tcPr>
            <w:tcW w:w="5812" w:type="dxa"/>
          </w:tcPr>
          <w:p w:rsidR="003461D9" w:rsidRPr="008A1504" w:rsidRDefault="00D01418">
            <w:pPr>
              <w:rPr>
                <w:rFonts w:ascii="TH SarabunIT๙" w:eastAsia="Calibri" w:hAnsi="TH SarabunIT๙" w:cs="TH SarabunIT๙"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A1504">
              <w:rPr>
                <w:rFonts w:ascii="TH SarabunIT๙" w:eastAsia="Calibri" w:hAnsi="TH SarabunIT๙" w:cs="TH SarabunIT๙"/>
              </w:rPr>
              <w:t>Effciency</w:t>
            </w:r>
            <w:r w:rsidRPr="008A1504">
              <w:rPr>
                <w:rFonts w:ascii="TH SarabunIT๙" w:eastAsia="Calibri" w:hAnsi="TH SarabunIT๙" w:cs="TH SarabunIT๙"/>
                <w:cs/>
              </w:rPr>
              <w:t>) ของการพัฒนาท้องถิ่นตามอำนาจหน้าที่ที่ได้กำหนดไว้</w:t>
            </w:r>
          </w:p>
        </w:tc>
        <w:tc>
          <w:tcPr>
            <w:tcW w:w="992" w:type="dxa"/>
          </w:tcPr>
          <w:p w:rsidR="003461D9" w:rsidRPr="008A1504" w:rsidRDefault="00D01418" w:rsidP="00D01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461D9" w:rsidRPr="008A1504" w:rsidRDefault="003461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461D9" w:rsidRPr="008A1504" w:rsidTr="003461D9">
        <w:tc>
          <w:tcPr>
            <w:tcW w:w="1809" w:type="dxa"/>
          </w:tcPr>
          <w:p w:rsidR="003461D9" w:rsidRPr="008A1504" w:rsidRDefault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812" w:type="dxa"/>
          </w:tcPr>
          <w:p w:rsidR="00D01418" w:rsidRPr="008A1504" w:rsidRDefault="00D01418" w:rsidP="00D01418">
            <w:pPr>
              <w:rPr>
                <w:rFonts w:ascii="TH SarabunIT๙" w:eastAsia="Calibri" w:hAnsi="TH SarabunIT๙" w:cs="TH SarabunIT๙"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8A1504">
              <w:rPr>
                <w:rFonts w:ascii="TH SarabunIT๙" w:eastAsia="Calibri" w:hAnsi="TH SarabunIT๙" w:cs="TH SarabunIT๙"/>
              </w:rPr>
              <w:t>Effectiveness</w:t>
            </w:r>
            <w:r w:rsidRPr="008A1504">
              <w:rPr>
                <w:rFonts w:ascii="TH SarabunIT๙" w:eastAsia="Calibri" w:hAnsi="TH SarabunIT๙" w:cs="TH SarabunIT๙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461D9" w:rsidRPr="008A1504" w:rsidRDefault="00D01418" w:rsidP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8A1504">
              <w:rPr>
                <w:rFonts w:ascii="TH SarabunIT๙" w:eastAsia="Calibri" w:hAnsi="TH SarabunIT๙" w:cs="TH SarabunIT๙"/>
              </w:rPr>
              <w:t>Impact</w:t>
            </w:r>
            <w:r w:rsidRPr="008A1504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โครงการที่ดำเนินการในเชิงคุณภาพ (</w:t>
            </w:r>
            <w:r w:rsidRPr="008A1504">
              <w:rPr>
                <w:rFonts w:ascii="TH SarabunIT๙" w:eastAsia="Calibri" w:hAnsi="TH SarabunIT๙" w:cs="TH SarabunIT๙"/>
              </w:rPr>
              <w:t>Qualitative</w:t>
            </w:r>
            <w:r w:rsidRPr="008A1504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</w:tcPr>
          <w:p w:rsidR="003461D9" w:rsidRPr="008A1504" w:rsidRDefault="00D01418" w:rsidP="00D01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461D9" w:rsidRPr="008A1504" w:rsidRDefault="003461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461D9" w:rsidRPr="008A1504" w:rsidTr="003461D9">
        <w:tc>
          <w:tcPr>
            <w:tcW w:w="1809" w:type="dxa"/>
          </w:tcPr>
          <w:p w:rsidR="003461D9" w:rsidRPr="008A1504" w:rsidRDefault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812" w:type="dxa"/>
          </w:tcPr>
          <w:p w:rsidR="00D01418" w:rsidRPr="008A1504" w:rsidRDefault="00D01418" w:rsidP="00D01418">
            <w:pPr>
              <w:rPr>
                <w:rFonts w:ascii="TH SarabunIT๙" w:eastAsia="Calibri" w:hAnsi="TH SarabunIT๙" w:cs="TH SarabunIT๙"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8A1504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8A1504">
              <w:rPr>
                <w:rFonts w:ascii="TH SarabunIT๙" w:eastAsia="Calibri" w:hAnsi="TH SarabunIT๙" w:cs="TH SarabunIT๙"/>
                <w:cs/>
              </w:rPr>
              <w:t>(</w:t>
            </w:r>
            <w:r w:rsidRPr="008A1504">
              <w:rPr>
                <w:rFonts w:ascii="TH SarabunIT๙" w:eastAsia="Calibri" w:hAnsi="TH SarabunIT๙" w:cs="TH SarabunIT๙"/>
              </w:rPr>
              <w:t>Demand Analysis</w:t>
            </w:r>
            <w:r w:rsidRPr="008A1504">
              <w:rPr>
                <w:rFonts w:ascii="TH SarabunIT๙" w:eastAsia="Calibri" w:hAnsi="TH SarabunIT๙" w:cs="TH SarabunIT๙"/>
                <w:cs/>
              </w:rPr>
              <w:t>)/</w:t>
            </w:r>
            <w:r w:rsidRPr="008A1504">
              <w:rPr>
                <w:rFonts w:ascii="TH SarabunIT๙" w:eastAsia="Calibri" w:hAnsi="TH SarabunIT๙" w:cs="TH SarabunIT๙"/>
              </w:rPr>
              <w:t>Global Demand/</w:t>
            </w:r>
          </w:p>
          <w:p w:rsidR="00D01418" w:rsidRPr="008A1504" w:rsidRDefault="00D01418" w:rsidP="00D01418">
            <w:pPr>
              <w:rPr>
                <w:rFonts w:ascii="TH SarabunIT๙" w:eastAsia="Calibri" w:hAnsi="TH SarabunIT๙" w:cs="TH SarabunIT๙"/>
              </w:rPr>
            </w:pPr>
            <w:r w:rsidRPr="008A1504">
              <w:rPr>
                <w:rFonts w:ascii="TH SarabunIT๙" w:eastAsia="Calibri" w:hAnsi="TH SarabunIT๙" w:cs="TH SarabunIT๙"/>
              </w:rPr>
              <w:t xml:space="preserve">Trend </w:t>
            </w:r>
            <w:r w:rsidRPr="008A1504">
              <w:rPr>
                <w:rFonts w:ascii="TH SarabunIT๙" w:eastAsia="Calibri" w:hAnsi="TH SarabunIT๙" w:cs="TH SarabunIT๙"/>
                <w:cs/>
              </w:rPr>
              <w:t>หรือหลักการบูรณาการ (</w:t>
            </w:r>
            <w:r w:rsidRPr="008A1504">
              <w:rPr>
                <w:rFonts w:ascii="TH SarabunIT๙" w:eastAsia="Calibri" w:hAnsi="TH SarabunIT๙" w:cs="TH SarabunIT๙"/>
              </w:rPr>
              <w:t>Integration</w:t>
            </w:r>
            <w:r w:rsidRPr="008A1504">
              <w:rPr>
                <w:rFonts w:ascii="TH SarabunIT๙" w:eastAsia="Calibri" w:hAnsi="TH SarabunIT๙" w:cs="TH SarabunIT๙"/>
                <w:cs/>
              </w:rPr>
              <w:t>) กับองค์กร</w:t>
            </w:r>
            <w:r w:rsidR="008463B4">
              <w:rPr>
                <w:rFonts w:ascii="TH SarabunIT๙" w:eastAsia="Calibri" w:hAnsi="TH SarabunIT๙" w:cs="TH SarabunIT๙"/>
                <w:cs/>
              </w:rPr>
              <w:t>ปกครองส่วนท้องถิ่นที่มีพ</w:t>
            </w:r>
            <w:r w:rsidR="008463B4">
              <w:rPr>
                <w:rFonts w:ascii="TH SarabunIT๙" w:eastAsia="Calibri" w:hAnsi="TH SarabunIT๙" w:cs="TH SarabunIT๙" w:hint="cs"/>
                <w:cs/>
              </w:rPr>
              <w:t>ื้น</w:t>
            </w:r>
            <w:r w:rsidRPr="008A1504">
              <w:rPr>
                <w:rFonts w:ascii="TH SarabunIT๙" w:eastAsia="Calibri" w:hAnsi="TH SarabunIT๙" w:cs="TH SarabunIT๙"/>
                <w:cs/>
              </w:rPr>
              <w:t>ที่ติดต่อกัน</w:t>
            </w:r>
          </w:p>
          <w:p w:rsidR="003461D9" w:rsidRPr="008A1504" w:rsidRDefault="00D01418" w:rsidP="00D01418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</w:tcPr>
          <w:p w:rsidR="003461D9" w:rsidRPr="008A1504" w:rsidRDefault="00D01418" w:rsidP="00D01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461D9" w:rsidRPr="008A1504" w:rsidRDefault="003461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A1504" w:rsidRDefault="008A1504">
      <w:pPr>
        <w:rPr>
          <w:rFonts w:ascii="TH SarabunIT๙" w:hAnsi="TH SarabunIT๙" w:cs="TH SarabunIT๙"/>
          <w:color w:val="FF0000"/>
        </w:rPr>
      </w:pP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34"/>
        <w:gridCol w:w="1809"/>
        <w:gridCol w:w="5812"/>
        <w:gridCol w:w="992"/>
        <w:gridCol w:w="1134"/>
      </w:tblGrid>
      <w:tr w:rsidR="008A1504" w:rsidRPr="008A1504" w:rsidTr="005259BB">
        <w:tc>
          <w:tcPr>
            <w:tcW w:w="1843" w:type="dxa"/>
            <w:gridSpan w:val="2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812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8A1504" w:rsidRPr="008A1504" w:rsidTr="005259BB">
        <w:tc>
          <w:tcPr>
            <w:tcW w:w="1843" w:type="dxa"/>
            <w:gridSpan w:val="2"/>
            <w:vMerge w:val="restart"/>
          </w:tcPr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5.6 </w:t>
            </w: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</w:t>
            </w: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A1504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8A1504" w:rsidRPr="008A1504" w:rsidRDefault="008A1504" w:rsidP="008A1504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812" w:type="dxa"/>
          </w:tcPr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92" w:type="dxa"/>
          </w:tcPr>
          <w:p w:rsidR="008A1504" w:rsidRPr="00305ED6" w:rsidRDefault="008A1504" w:rsidP="008A150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8A1504" w:rsidRPr="00305ED6" w:rsidRDefault="008A1504" w:rsidP="008A15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92" w:type="dxa"/>
          </w:tcPr>
          <w:p w:rsidR="008A1504" w:rsidRPr="00305ED6" w:rsidRDefault="008A1504" w:rsidP="008A150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992" w:type="dxa"/>
          </w:tcPr>
          <w:p w:rsidR="008A1504" w:rsidRPr="00305ED6" w:rsidRDefault="008A1504" w:rsidP="008A150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305ED6" w:rsidRDefault="008A1504" w:rsidP="008A150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</w:tcPr>
          <w:p w:rsidR="008A1504" w:rsidRPr="00305ED6" w:rsidRDefault="008A1504" w:rsidP="008A150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992" w:type="dxa"/>
          </w:tcPr>
          <w:p w:rsidR="008A1504" w:rsidRPr="008A1504" w:rsidRDefault="008A1504" w:rsidP="008A15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305ED6" w:rsidRDefault="008A1504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992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305ED6" w:rsidRDefault="008A1504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92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Default="008A1504" w:rsidP="005B37B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</w:t>
            </w:r>
          </w:p>
          <w:p w:rsidR="008A1504" w:rsidRPr="00305ED6" w:rsidRDefault="008A1504" w:rsidP="005B37B7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8A1504" w:rsidRPr="008A1504" w:rsidTr="005259BB">
        <w:tc>
          <w:tcPr>
            <w:tcW w:w="1843" w:type="dxa"/>
            <w:gridSpan w:val="2"/>
            <w:vMerge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12" w:type="dxa"/>
          </w:tcPr>
          <w:p w:rsidR="008A1504" w:rsidRPr="00305ED6" w:rsidRDefault="008A1504" w:rsidP="005B37B7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8A1504" w:rsidRPr="00305ED6" w:rsidRDefault="008A150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8A1504" w:rsidRPr="008A1504" w:rsidTr="005259BB">
        <w:trPr>
          <w:gridBefore w:val="1"/>
          <w:wBefore w:w="34" w:type="dxa"/>
        </w:trPr>
        <w:tc>
          <w:tcPr>
            <w:tcW w:w="1809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ประเด็นการพิจารณา</w:t>
            </w:r>
          </w:p>
        </w:tc>
        <w:tc>
          <w:tcPr>
            <w:tcW w:w="5812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8A1504" w:rsidRPr="008A1504" w:rsidTr="005259BB">
        <w:trPr>
          <w:gridBefore w:val="1"/>
          <w:wBefore w:w="34" w:type="dxa"/>
        </w:trPr>
        <w:tc>
          <w:tcPr>
            <w:tcW w:w="1809" w:type="dxa"/>
            <w:vMerge w:val="restart"/>
          </w:tcPr>
          <w:p w:rsidR="008A1504" w:rsidRDefault="008A1504" w:rsidP="008A1504">
            <w:pPr>
              <w:rPr>
                <w:rFonts w:ascii="TH SarabunIT๙" w:hAnsi="TH SarabunIT๙" w:cs="TH SarabunIT๙"/>
                <w:b/>
                <w:bCs/>
              </w:rPr>
            </w:pPr>
            <w:r w:rsidRPr="008A1504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  <w:p w:rsidR="00DA7944" w:rsidRDefault="00DA7944" w:rsidP="00DA794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DA7944" w:rsidRPr="00305ED6" w:rsidRDefault="00DA7944" w:rsidP="00DA7944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  <w:p w:rsidR="00DA7944" w:rsidRPr="008A1504" w:rsidRDefault="00DA7944" w:rsidP="008A150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812" w:type="dxa"/>
          </w:tcPr>
          <w:p w:rsidR="008A1504" w:rsidRPr="008A1504" w:rsidRDefault="008A1504" w:rsidP="008A150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992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A1504" w:rsidRPr="008A1504" w:rsidRDefault="008A150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A7944" w:rsidRPr="008A1504" w:rsidTr="005259BB">
        <w:trPr>
          <w:gridBefore w:val="1"/>
          <w:wBefore w:w="34" w:type="dxa"/>
        </w:trPr>
        <w:tc>
          <w:tcPr>
            <w:tcW w:w="1809" w:type="dxa"/>
            <w:vMerge/>
          </w:tcPr>
          <w:p w:rsidR="00DA7944" w:rsidRPr="008A1504" w:rsidRDefault="00DA794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812" w:type="dxa"/>
          </w:tcPr>
          <w:p w:rsidR="00DA7944" w:rsidRDefault="00DA7944" w:rsidP="005B37B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  <w:p w:rsidR="00DA7944" w:rsidRPr="00305ED6" w:rsidRDefault="00DA7944" w:rsidP="005B37B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</w:tcPr>
          <w:p w:rsidR="00DA7944" w:rsidRPr="00305ED6" w:rsidRDefault="00DA7944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DA7944" w:rsidRPr="008A1504" w:rsidRDefault="00DA794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A7944" w:rsidRPr="008A1504" w:rsidTr="005259BB">
        <w:trPr>
          <w:gridBefore w:val="1"/>
          <w:wBefore w:w="34" w:type="dxa"/>
        </w:trPr>
        <w:tc>
          <w:tcPr>
            <w:tcW w:w="1809" w:type="dxa"/>
            <w:vMerge/>
          </w:tcPr>
          <w:p w:rsidR="00DA7944" w:rsidRPr="008A1504" w:rsidRDefault="00DA794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812" w:type="dxa"/>
          </w:tcPr>
          <w:p w:rsidR="00DA7944" w:rsidRPr="00305ED6" w:rsidRDefault="00DA7944" w:rsidP="005B37B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</w:tcPr>
          <w:p w:rsidR="00DA7944" w:rsidRPr="00305ED6" w:rsidRDefault="00DA7944" w:rsidP="005B37B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134" w:type="dxa"/>
          </w:tcPr>
          <w:p w:rsidR="00DA7944" w:rsidRPr="008A1504" w:rsidRDefault="00DA794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A7944" w:rsidRPr="008A1504" w:rsidTr="005259BB">
        <w:trPr>
          <w:gridBefore w:val="1"/>
          <w:wBefore w:w="34" w:type="dxa"/>
        </w:trPr>
        <w:tc>
          <w:tcPr>
            <w:tcW w:w="7621" w:type="dxa"/>
            <w:gridSpan w:val="2"/>
          </w:tcPr>
          <w:p w:rsidR="00DA7944" w:rsidRPr="00305ED6" w:rsidRDefault="00DA794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</w:tcPr>
          <w:p w:rsidR="00DA7944" w:rsidRPr="00305ED6" w:rsidRDefault="00DA7944" w:rsidP="005B37B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134" w:type="dxa"/>
          </w:tcPr>
          <w:p w:rsidR="00DA7944" w:rsidRPr="008A1504" w:rsidRDefault="00DA7944" w:rsidP="005B37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061816" w:rsidRDefault="00061816" w:rsidP="00061816">
      <w:pPr>
        <w:rPr>
          <w:rFonts w:ascii="TH SarabunIT๙" w:hAnsi="TH SarabunIT๙" w:cs="TH SarabunIT๙"/>
          <w:color w:val="FF0000"/>
        </w:rPr>
      </w:pPr>
    </w:p>
    <w:p w:rsidR="00061816" w:rsidRDefault="00061816" w:rsidP="000618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061816" w:rsidRDefault="00061816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โดยใช้รูปแบบเชิงพรรณนา  ซึ่งสามารถแสดงได้ทั้งการอธิบายเชิงสถิติ  รูปภาพ  กราฟ  ข้อมูลต่างๆ จาก</w:t>
      </w:r>
    </w:p>
    <w:p w:rsidR="00061816" w:rsidRDefault="00061816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 ใช้แบบสำหรับการติดตามและประเมินผลเชิงปริมาณและคุณภาพ</w:t>
      </w:r>
    </w:p>
    <w:p w:rsidR="00061816" w:rsidRDefault="00061816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แบบตัวบ่งชี้การปฏิบัติงาน (</w:t>
      </w:r>
      <w:r>
        <w:rPr>
          <w:rFonts w:ascii="TH SarabunIT๙" w:hAnsi="TH SarabunIT๙" w:cs="TH SarabunIT๙"/>
          <w:sz w:val="32"/>
          <w:szCs w:val="32"/>
        </w:rPr>
        <w:t>Performance Indicators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61816" w:rsidRDefault="00061816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แบบบัตรคะแนน  (</w:t>
      </w:r>
      <w:r>
        <w:rPr>
          <w:rFonts w:ascii="TH SarabunIT๙" w:hAnsi="TH SarabunIT๙" w:cs="TH SarabunIT๙"/>
          <w:sz w:val="32"/>
          <w:szCs w:val="32"/>
        </w:rPr>
        <w:t>Scorecard  Model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แบบบัตรคะแนน หรือ  </w:t>
      </w:r>
      <w:r>
        <w:rPr>
          <w:rFonts w:ascii="TH SarabunIT๙" w:hAnsi="TH SarabunIT๙" w:cs="TH SarabunIT๙"/>
          <w:sz w:val="32"/>
          <w:szCs w:val="32"/>
        </w:rPr>
        <w:t xml:space="preserve">Scorecard  Model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/>
          <w:sz w:val="32"/>
          <w:szCs w:val="32"/>
        </w:rPr>
        <w:t>Kaplan &amp; Norton</w:t>
      </w:r>
    </w:p>
    <w:p w:rsidR="00061816" w:rsidRDefault="00061816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แบบมุ่งวัดผลสัมฤทธิ์ (</w:t>
      </w:r>
      <w:r>
        <w:rPr>
          <w:rFonts w:ascii="TH SarabunIT๙" w:hAnsi="TH SarabunIT๙" w:cs="TH SarabunIT๙"/>
          <w:sz w:val="32"/>
          <w:szCs w:val="32"/>
        </w:rPr>
        <w:t xml:space="preserve">Result  Framework  Model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RF</w:t>
      </w:r>
      <w:r>
        <w:rPr>
          <w:rFonts w:ascii="TH SarabunIT๙" w:hAnsi="TH SarabunIT๙" w:cs="TH SarabunIT๙" w:hint="cs"/>
          <w:sz w:val="32"/>
          <w:szCs w:val="32"/>
          <w:cs/>
        </w:rPr>
        <w:t>))</w:t>
      </w:r>
    </w:p>
    <w:p w:rsidR="00061816" w:rsidRDefault="00061816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="00184EFE">
        <w:rPr>
          <w:rFonts w:ascii="TH SarabunIT๙" w:hAnsi="TH SarabunIT๙" w:cs="TH SarabunIT๙" w:hint="cs"/>
          <w:sz w:val="32"/>
          <w:szCs w:val="32"/>
          <w:cs/>
        </w:rPr>
        <w:t>แบบเชิงเหตุผล (</w:t>
      </w:r>
      <w:r w:rsidR="00184EFE">
        <w:rPr>
          <w:rFonts w:ascii="TH SarabunIT๙" w:hAnsi="TH SarabunIT๙" w:cs="TH SarabunIT๙"/>
          <w:sz w:val="32"/>
          <w:szCs w:val="32"/>
        </w:rPr>
        <w:t>Logical Model</w:t>
      </w:r>
      <w:r w:rsidR="00184EFE">
        <w:rPr>
          <w:rFonts w:ascii="TH SarabunIT๙" w:hAnsi="TH SarabunIT๙" w:cs="TH SarabunIT๙" w:hint="cs"/>
          <w:sz w:val="32"/>
          <w:szCs w:val="32"/>
          <w:cs/>
        </w:rPr>
        <w:t xml:space="preserve">) ตัวแบบเชิงเหตุผล  </w:t>
      </w:r>
      <w:r w:rsidR="00184EFE">
        <w:rPr>
          <w:rFonts w:ascii="TH SarabunIT๙" w:hAnsi="TH SarabunIT๙" w:cs="TH SarabunIT๙"/>
          <w:sz w:val="32"/>
          <w:szCs w:val="32"/>
        </w:rPr>
        <w:t>Logical Model</w:t>
      </w:r>
    </w:p>
    <w:p w:rsidR="00184EFE" w:rsidRDefault="00184EFE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="005B37B7">
        <w:rPr>
          <w:rFonts w:ascii="TH SarabunIT๙" w:hAnsi="TH SarabunIT๙" w:cs="TH SarabunIT๙" w:hint="cs"/>
          <w:sz w:val="32"/>
          <w:szCs w:val="32"/>
          <w:cs/>
        </w:rPr>
        <w:t>แบบวัดกระบวนการปฏิบัติงาน (</w:t>
      </w:r>
      <w:r w:rsidR="005B37B7">
        <w:rPr>
          <w:rFonts w:ascii="TH SarabunIT๙" w:hAnsi="TH SarabunIT๙" w:cs="TH SarabunIT๙"/>
          <w:sz w:val="32"/>
          <w:szCs w:val="32"/>
        </w:rPr>
        <w:t xml:space="preserve">Process  Performance  Measurement  System </w:t>
      </w:r>
      <w:r w:rsidR="005B37B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37B7">
        <w:rPr>
          <w:rFonts w:ascii="TH SarabunIT๙" w:hAnsi="TH SarabunIT๙" w:cs="TH SarabunIT๙"/>
          <w:sz w:val="32"/>
          <w:szCs w:val="32"/>
        </w:rPr>
        <w:t>PPMS</w:t>
      </w:r>
      <w:r w:rsidR="005B37B7">
        <w:rPr>
          <w:rFonts w:ascii="TH SarabunIT๙" w:hAnsi="TH SarabunIT๙" w:cs="TH SarabunIT๙" w:hint="cs"/>
          <w:sz w:val="32"/>
          <w:szCs w:val="32"/>
          <w:cs/>
        </w:rPr>
        <w:t>)) ระบบการวัดกระบวนการปฏิบัติ</w:t>
      </w:r>
      <w:r w:rsidR="00BF242F">
        <w:rPr>
          <w:rFonts w:ascii="TH SarabunIT๙" w:hAnsi="TH SarabunIT๙" w:cs="TH SarabunIT๙" w:hint="cs"/>
          <w:sz w:val="32"/>
          <w:szCs w:val="32"/>
          <w:cs/>
        </w:rPr>
        <w:t xml:space="preserve">งานหรือ </w:t>
      </w:r>
      <w:r w:rsidR="00BF242F">
        <w:rPr>
          <w:rFonts w:ascii="TH SarabunIT๙" w:hAnsi="TH SarabunIT๙" w:cs="TH SarabunIT๙"/>
          <w:sz w:val="32"/>
          <w:szCs w:val="32"/>
        </w:rPr>
        <w:t>PPMS</w:t>
      </w:r>
    </w:p>
    <w:p w:rsidR="00BF242F" w:rsidRDefault="00BF242F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แบบการประเมินโดยใช้วิธีการแก้ปัญหาหรือเรียนรู้จากปัญหาที่เกิดขึ้นหรือ</w:t>
      </w:r>
      <w:r w:rsidR="006065B7">
        <w:rPr>
          <w:rFonts w:ascii="TH SarabunIT๙" w:hAnsi="TH SarabunIT๙" w:cs="TH SarabunIT๙"/>
          <w:sz w:val="32"/>
          <w:szCs w:val="32"/>
        </w:rPr>
        <w:t>Problem-Solving  Method</w:t>
      </w:r>
    </w:p>
    <w:p w:rsidR="006065B7" w:rsidRDefault="006065B7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806303">
        <w:rPr>
          <w:rFonts w:ascii="TH SarabunIT๙" w:hAnsi="TH SarabunIT๙" w:cs="TH SarabunIT๙" w:hint="cs"/>
          <w:sz w:val="32"/>
          <w:szCs w:val="32"/>
          <w:cs/>
        </w:rPr>
        <w:t>แบบการประเมินแบบมีส่วนร่วม  (</w:t>
      </w:r>
      <w:r w:rsidR="00806303">
        <w:rPr>
          <w:rFonts w:ascii="TH SarabunIT๙" w:hAnsi="TH SarabunIT๙" w:cs="TH SarabunIT๙"/>
          <w:sz w:val="32"/>
          <w:szCs w:val="32"/>
        </w:rPr>
        <w:t>Participatory  Methods</w:t>
      </w:r>
      <w:r w:rsidR="008063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06303" w:rsidRDefault="00806303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</w:t>
      </w:r>
      <w:r w:rsidR="008D4D7A">
        <w:rPr>
          <w:rFonts w:ascii="TH SarabunIT๙" w:hAnsi="TH SarabunIT๙" w:cs="TH SarabunIT๙" w:hint="cs"/>
          <w:sz w:val="32"/>
          <w:szCs w:val="32"/>
          <w:cs/>
        </w:rPr>
        <w:t>แบบการประเมินผลกระทบ (</w:t>
      </w:r>
      <w:r w:rsidR="008D4D7A">
        <w:rPr>
          <w:rFonts w:ascii="TH SarabunIT๙" w:hAnsi="TH SarabunIT๙" w:cs="TH SarabunIT๙"/>
          <w:sz w:val="32"/>
          <w:szCs w:val="32"/>
        </w:rPr>
        <w:t>Impact  Evaluation</w:t>
      </w:r>
      <w:r w:rsidR="008D4D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4D7A" w:rsidRDefault="008D4D7A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</w:t>
      </w:r>
      <w:r w:rsidR="00785D29">
        <w:rPr>
          <w:rFonts w:ascii="TH SarabunIT๙" w:hAnsi="TH SarabunIT๙" w:cs="TH SarabunIT๙" w:hint="cs"/>
          <w:sz w:val="32"/>
          <w:szCs w:val="32"/>
          <w:cs/>
        </w:rPr>
        <w:t>แบบการประเมินความเสี่ยง (</w:t>
      </w:r>
      <w:r w:rsidR="00785D29">
        <w:rPr>
          <w:rFonts w:ascii="TH SarabunIT๙" w:hAnsi="TH SarabunIT๙" w:cs="TH SarabunIT๙"/>
          <w:sz w:val="32"/>
          <w:szCs w:val="32"/>
        </w:rPr>
        <w:t>Risk  Assessment  Model</w:t>
      </w:r>
      <w:r w:rsidR="00785D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85D29" w:rsidRDefault="00785D29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A5D">
        <w:rPr>
          <w:rFonts w:ascii="TH SarabunIT๙" w:hAnsi="TH SarabunIT๙" w:cs="TH SarabunIT๙" w:hint="cs"/>
          <w:sz w:val="32"/>
          <w:szCs w:val="32"/>
          <w:cs/>
        </w:rPr>
        <w:t>(10) แบบการประเมินตนเอง  (</w:t>
      </w:r>
      <w:r w:rsidR="00123A5D">
        <w:rPr>
          <w:rFonts w:ascii="TH SarabunIT๙" w:hAnsi="TH SarabunIT๙" w:cs="TH SarabunIT๙"/>
          <w:sz w:val="32"/>
          <w:szCs w:val="32"/>
        </w:rPr>
        <w:t>Self-assessment Model</w:t>
      </w:r>
      <w:r w:rsidR="00123A5D">
        <w:rPr>
          <w:rFonts w:ascii="TH SarabunIT๙" w:hAnsi="TH SarabunIT๙" w:cs="TH SarabunIT๙" w:hint="cs"/>
          <w:sz w:val="32"/>
          <w:szCs w:val="32"/>
          <w:cs/>
        </w:rPr>
        <w:t>) และ</w:t>
      </w:r>
    </w:p>
    <w:p w:rsidR="00123A5D" w:rsidRDefault="00123A5D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</w:t>
      </w:r>
      <w:r w:rsidR="003A13A8">
        <w:rPr>
          <w:rFonts w:ascii="TH SarabunIT๙" w:hAnsi="TH SarabunIT๙" w:cs="TH SarabunIT๙" w:hint="cs"/>
          <w:sz w:val="32"/>
          <w:szCs w:val="32"/>
          <w:cs/>
        </w:rPr>
        <w:t xml:space="preserve"> แบบอื่นๆ ที่องค์กรปกครองส่วนท้องถิ่นกำหนด  ทั้งนี้ต้องอยู่ภายใต้กรอบตามข้อ (1) </w:t>
      </w:r>
      <w:r w:rsidR="001843E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13A8">
        <w:rPr>
          <w:rFonts w:ascii="TH SarabunIT๙" w:hAnsi="TH SarabunIT๙" w:cs="TH SarabunIT๙" w:hint="cs"/>
          <w:sz w:val="32"/>
          <w:szCs w:val="32"/>
          <w:cs/>
        </w:rPr>
        <w:t xml:space="preserve"> (10) หรือเป็นแบบผสมก็ได้</w:t>
      </w:r>
    </w:p>
    <w:p w:rsidR="003A13A8" w:rsidRDefault="003A13A8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 เชิงปริมาณ (</w:t>
      </w:r>
      <w:r w:rsidR="007D7AA1">
        <w:rPr>
          <w:rFonts w:ascii="TH SarabunIT๙" w:hAnsi="TH SarabunIT๙" w:cs="TH SarabunIT๙"/>
          <w:sz w:val="32"/>
          <w:szCs w:val="32"/>
        </w:rPr>
        <w:t>Quantity</w:t>
      </w:r>
      <w:r w:rsidR="007D7AA1">
        <w:rPr>
          <w:rFonts w:ascii="TH SarabunIT๙" w:hAnsi="TH SarabunIT๙" w:cs="TH SarabunIT๙" w:hint="cs"/>
          <w:sz w:val="32"/>
          <w:szCs w:val="32"/>
          <w:cs/>
        </w:rPr>
        <w:t>) คุณภาพ (</w:t>
      </w:r>
      <w:r w:rsidR="007D7AA1">
        <w:rPr>
          <w:rFonts w:ascii="TH SarabunIT๙" w:hAnsi="TH SarabunIT๙" w:cs="TH SarabunIT๙"/>
          <w:sz w:val="32"/>
          <w:szCs w:val="32"/>
        </w:rPr>
        <w:t>Quality</w:t>
      </w:r>
      <w:r w:rsidR="007D7AA1">
        <w:rPr>
          <w:rFonts w:ascii="TH SarabunIT๙" w:hAnsi="TH SarabunIT๙" w:cs="TH SarabunIT๙" w:hint="cs"/>
          <w:sz w:val="32"/>
          <w:szCs w:val="32"/>
          <w:cs/>
        </w:rPr>
        <w:t>) ผลที่ได้จริงๆ คืออะไร ค่าใช้จ่าย (</w:t>
      </w:r>
      <w:r w:rsidR="007D7AA1">
        <w:rPr>
          <w:rFonts w:ascii="TH SarabunIT๙" w:hAnsi="TH SarabunIT๙" w:cs="TH SarabunIT๙"/>
          <w:sz w:val="32"/>
          <w:szCs w:val="32"/>
        </w:rPr>
        <w:t>Cost</w:t>
      </w:r>
      <w:r w:rsidR="007D7AA1">
        <w:rPr>
          <w:rFonts w:ascii="TH SarabunIT๙" w:hAnsi="TH SarabunIT๙" w:cs="TH SarabunIT๙" w:hint="cs"/>
          <w:sz w:val="32"/>
          <w:szCs w:val="32"/>
          <w:cs/>
        </w:rPr>
        <w:t>) เวลา (</w:t>
      </w:r>
      <w:r w:rsidR="007D7AA1">
        <w:rPr>
          <w:rFonts w:ascii="TH SarabunIT๙" w:hAnsi="TH SarabunIT๙" w:cs="TH SarabunIT๙"/>
          <w:sz w:val="32"/>
          <w:szCs w:val="32"/>
        </w:rPr>
        <w:t>Time</w:t>
      </w:r>
      <w:r w:rsidR="007D7AA1">
        <w:rPr>
          <w:rFonts w:ascii="TH SarabunIT๙" w:hAnsi="TH SarabunIT๙" w:cs="TH SarabunIT๙" w:hint="cs"/>
          <w:sz w:val="32"/>
          <w:szCs w:val="32"/>
          <w:cs/>
        </w:rPr>
        <w:t>) เป็นไปตามกำหนดหรือไม่</w:t>
      </w:r>
    </w:p>
    <w:p w:rsidR="007D7AA1" w:rsidRDefault="007D7AA1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  ประชาชนได้ประโยชน์อย่างไรหรือราชการได้ประโยชน์อย่างไร</w:t>
      </w:r>
    </w:p>
    <w:p w:rsidR="007D7AA1" w:rsidRDefault="007D7AA1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7.4  วัดผลนั้นได้จริงหรือไม่  หรือวัดได้เท่าไหร่  (</w:t>
      </w:r>
      <w:r>
        <w:rPr>
          <w:rFonts w:ascii="TH SarabunIT๙" w:hAnsi="TH SarabunIT๙" w:cs="TH SarabunIT๙"/>
          <w:sz w:val="32"/>
          <w:szCs w:val="32"/>
        </w:rPr>
        <w:t>Key  Performance  indicators : KPIs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5C75" w:rsidRDefault="00935C75" w:rsidP="000618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7.5  ผลกระทบ (</w:t>
      </w:r>
      <w:r>
        <w:rPr>
          <w:rFonts w:ascii="TH SarabunIT๙" w:hAnsi="TH SarabunIT๙" w:cs="TH SarabunIT๙"/>
          <w:sz w:val="32"/>
          <w:szCs w:val="32"/>
        </w:rPr>
        <w:t>Impact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35C75" w:rsidRDefault="005259BB" w:rsidP="005259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F302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sectPr w:rsidR="00935C75" w:rsidSect="00EC6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418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56" w:rsidRDefault="00294056" w:rsidP="006A731E">
      <w:r>
        <w:separator/>
      </w:r>
    </w:p>
  </w:endnote>
  <w:endnote w:type="continuationSeparator" w:id="1">
    <w:p w:rsidR="00294056" w:rsidRDefault="00294056" w:rsidP="006A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BB" w:rsidRDefault="005259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BB" w:rsidRDefault="005259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BB" w:rsidRDefault="005259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56" w:rsidRDefault="00294056" w:rsidP="006A731E">
      <w:r>
        <w:separator/>
      </w:r>
    </w:p>
  </w:footnote>
  <w:footnote w:type="continuationSeparator" w:id="1">
    <w:p w:rsidR="00294056" w:rsidRDefault="00294056" w:rsidP="006A7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BB" w:rsidRDefault="005259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68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sdt>
        <w:sdtPr>
          <w:id w:val="16826042"/>
          <w:docPartObj>
            <w:docPartGallery w:val="Page Numbers (Top of Page)"/>
            <w:docPartUnique/>
          </w:docPartObj>
        </w:sdtPr>
        <w:sdtEndPr>
          <w:rPr>
            <w:rFonts w:ascii="TH SarabunIT๙" w:hAnsi="TH SarabunIT๙" w:cs="TH SarabunIT๙"/>
            <w:sz w:val="32"/>
            <w:szCs w:val="32"/>
          </w:rPr>
        </w:sdtEndPr>
        <w:sdtContent>
          <w:p w:rsidR="00FE31B5" w:rsidRPr="00AA4670" w:rsidRDefault="00FE31B5" w:rsidP="00FE31B5">
            <w:pPr>
              <w:pStyle w:val="aa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t>แผนพัฒนาท้องถิ่นเทศบาลตำบลห้วยยา</w:t>
            </w:r>
            <w:r>
              <w:rPr>
                <w:rFonts w:ascii="TH SarabunIT๙" w:hAnsi="TH SarabunIT๙" w:cs="TH SarabunIT๙" w:hint="cs"/>
                <w:cs/>
              </w:rPr>
              <w:t>ง (</w:t>
            </w:r>
            <w:r w:rsidR="000174D4">
              <w:rPr>
                <w:rFonts w:ascii="TH SarabunIT๙" w:hAnsi="TH SarabunIT๙" w:cs="TH SarabunIT๙" w:hint="cs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cs/>
              </w:rPr>
              <w:t xml:space="preserve">2561 - 2565)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E7421" w:rsidRPr="00AA4670"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 w:rsidRPr="00AA4670">
              <w:rPr>
                <w:rFonts w:ascii="TH SarabunIT๙" w:hAnsi="TH SarabunIT๙" w:cs="TH SarabunIT๙"/>
                <w:sz w:val="32"/>
                <w:szCs w:val="32"/>
              </w:rPr>
              <w:instrText xml:space="preserve"> PAGE   \* MERGEFORMAT </w:instrText>
            </w:r>
            <w:r w:rsidR="00AE7421" w:rsidRPr="00AA4670"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 w:rsidR="00442E94" w:rsidRPr="00442E94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w:t>194</w:t>
            </w:r>
            <w:r w:rsidR="00AE7421" w:rsidRPr="00AA4670"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</w:p>
        </w:sdtContent>
      </w:sdt>
      <w:p w:rsidR="00FE31B5" w:rsidRDefault="00AE7421" w:rsidP="00FE31B5">
        <w:pPr>
          <w:pStyle w:val="aa"/>
        </w:pPr>
        <w:r w:rsidRPr="00AE7421">
          <w:rPr>
            <w:rFonts w:ascii="TH SarabunIT๙" w:hAnsi="TH SarabunIT๙" w:cs="TH SarabunIT๙"/>
            <w:noProof/>
            <w:sz w:val="32"/>
            <w:szCs w:val="32"/>
          </w:rPr>
          <w:pict>
            <v:line id="_x0000_s2049" style="position:absolute;z-index:251660288" from="4.6pt,5.5pt" to="467.5pt,5.5pt"/>
          </w:pict>
        </w:r>
      </w:p>
      <w:p w:rsidR="005B37B7" w:rsidRPr="00F420E4" w:rsidRDefault="00AE7421">
        <w:pPr>
          <w:pStyle w:val="aa"/>
          <w:jc w:val="right"/>
          <w:rPr>
            <w:color w:val="FFFFFF" w:themeColor="background1"/>
          </w:rPr>
        </w:pPr>
        <w:r w:rsidRPr="00F420E4">
          <w:rPr>
            <w:rFonts w:ascii="TH SarabunIT๙" w:hAnsi="TH SarabunIT๙" w:cs="TH SarabunIT๙"/>
            <w:b/>
            <w:bCs/>
            <w:color w:val="FFFFFF" w:themeColor="background1"/>
            <w:sz w:val="36"/>
            <w:szCs w:val="36"/>
          </w:rPr>
          <w:fldChar w:fldCharType="begin"/>
        </w:r>
        <w:r w:rsidR="005B37B7" w:rsidRPr="00F420E4">
          <w:rPr>
            <w:rFonts w:ascii="TH SarabunIT๙" w:hAnsi="TH SarabunIT๙" w:cs="TH SarabunIT๙"/>
            <w:b/>
            <w:bCs/>
            <w:color w:val="FFFFFF" w:themeColor="background1"/>
            <w:sz w:val="36"/>
            <w:szCs w:val="36"/>
          </w:rPr>
          <w:instrText xml:space="preserve"> PAGE   \* MERGEFORMAT </w:instrText>
        </w:r>
        <w:r w:rsidRPr="00F420E4">
          <w:rPr>
            <w:rFonts w:ascii="TH SarabunIT๙" w:hAnsi="TH SarabunIT๙" w:cs="TH SarabunIT๙"/>
            <w:b/>
            <w:bCs/>
            <w:color w:val="FFFFFF" w:themeColor="background1"/>
            <w:sz w:val="36"/>
            <w:szCs w:val="36"/>
          </w:rPr>
          <w:fldChar w:fldCharType="separate"/>
        </w:r>
        <w:r w:rsidR="00442E94" w:rsidRPr="00442E94">
          <w:rPr>
            <w:rFonts w:ascii="TH SarabunIT๙" w:hAnsi="TH SarabunIT๙" w:cs="TH SarabunIT๙"/>
            <w:b/>
            <w:bCs/>
            <w:noProof/>
            <w:color w:val="FFFFFF" w:themeColor="background1"/>
            <w:sz w:val="36"/>
            <w:szCs w:val="36"/>
            <w:lang w:val="th-TH"/>
          </w:rPr>
          <w:t>194</w:t>
        </w:r>
        <w:r w:rsidRPr="00F420E4">
          <w:rPr>
            <w:rFonts w:ascii="TH SarabunIT๙" w:hAnsi="TH SarabunIT๙" w:cs="TH SarabunIT๙"/>
            <w:b/>
            <w:bCs/>
            <w:color w:val="FFFFFF" w:themeColor="background1"/>
            <w:sz w:val="36"/>
            <w:szCs w:val="36"/>
          </w:rPr>
          <w:fldChar w:fldCharType="end"/>
        </w:r>
      </w:p>
    </w:sdtContent>
  </w:sdt>
  <w:p w:rsidR="005B37B7" w:rsidRDefault="005B37B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BB" w:rsidRDefault="005259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73B"/>
    <w:multiLevelType w:val="hybridMultilevel"/>
    <w:tmpl w:val="959E4C00"/>
    <w:lvl w:ilvl="0" w:tplc="1EC4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F7577"/>
    <w:multiLevelType w:val="multilevel"/>
    <w:tmpl w:val="F9B07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4AA017D8"/>
    <w:multiLevelType w:val="hybridMultilevel"/>
    <w:tmpl w:val="D256DF24"/>
    <w:lvl w:ilvl="0" w:tplc="9D8EF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1267"/>
    <w:rsid w:val="0000127B"/>
    <w:rsid w:val="00002B70"/>
    <w:rsid w:val="00013381"/>
    <w:rsid w:val="00013824"/>
    <w:rsid w:val="000174D4"/>
    <w:rsid w:val="00025A60"/>
    <w:rsid w:val="000264DC"/>
    <w:rsid w:val="000331A4"/>
    <w:rsid w:val="00033CC3"/>
    <w:rsid w:val="000379FE"/>
    <w:rsid w:val="00037E3D"/>
    <w:rsid w:val="00040D51"/>
    <w:rsid w:val="000435BE"/>
    <w:rsid w:val="000437CB"/>
    <w:rsid w:val="00043801"/>
    <w:rsid w:val="000458E8"/>
    <w:rsid w:val="00046AAD"/>
    <w:rsid w:val="00050EF7"/>
    <w:rsid w:val="000542A1"/>
    <w:rsid w:val="00061619"/>
    <w:rsid w:val="000617FA"/>
    <w:rsid w:val="00061816"/>
    <w:rsid w:val="00063A24"/>
    <w:rsid w:val="00066441"/>
    <w:rsid w:val="00066A12"/>
    <w:rsid w:val="00066DE9"/>
    <w:rsid w:val="00067798"/>
    <w:rsid w:val="000779EB"/>
    <w:rsid w:val="00080E72"/>
    <w:rsid w:val="000901B2"/>
    <w:rsid w:val="0009476B"/>
    <w:rsid w:val="000A069F"/>
    <w:rsid w:val="000A2965"/>
    <w:rsid w:val="000A345C"/>
    <w:rsid w:val="000A5D8B"/>
    <w:rsid w:val="000A64AC"/>
    <w:rsid w:val="000B0E30"/>
    <w:rsid w:val="000B5B80"/>
    <w:rsid w:val="000C3C19"/>
    <w:rsid w:val="000C3C9E"/>
    <w:rsid w:val="000C6F71"/>
    <w:rsid w:val="000D0A7B"/>
    <w:rsid w:val="000D38FE"/>
    <w:rsid w:val="000D58BD"/>
    <w:rsid w:val="000D5F98"/>
    <w:rsid w:val="000E0ED0"/>
    <w:rsid w:val="000E3E3A"/>
    <w:rsid w:val="000E572A"/>
    <w:rsid w:val="000E707B"/>
    <w:rsid w:val="000E755D"/>
    <w:rsid w:val="000E7F91"/>
    <w:rsid w:val="000F0696"/>
    <w:rsid w:val="000F1AEA"/>
    <w:rsid w:val="000F4F5C"/>
    <w:rsid w:val="000F6A15"/>
    <w:rsid w:val="000F7C08"/>
    <w:rsid w:val="00103EE8"/>
    <w:rsid w:val="00104FEF"/>
    <w:rsid w:val="00105AC9"/>
    <w:rsid w:val="001104AF"/>
    <w:rsid w:val="0011188B"/>
    <w:rsid w:val="0011548D"/>
    <w:rsid w:val="00115F48"/>
    <w:rsid w:val="00120ADD"/>
    <w:rsid w:val="0012131D"/>
    <w:rsid w:val="00121392"/>
    <w:rsid w:val="00123A5D"/>
    <w:rsid w:val="0012463A"/>
    <w:rsid w:val="00134E45"/>
    <w:rsid w:val="001424B2"/>
    <w:rsid w:val="001436B9"/>
    <w:rsid w:val="00146A4F"/>
    <w:rsid w:val="00147752"/>
    <w:rsid w:val="00150504"/>
    <w:rsid w:val="00151F44"/>
    <w:rsid w:val="00154D13"/>
    <w:rsid w:val="0017549E"/>
    <w:rsid w:val="001769D6"/>
    <w:rsid w:val="00180B2F"/>
    <w:rsid w:val="0018132F"/>
    <w:rsid w:val="00181E19"/>
    <w:rsid w:val="001843EC"/>
    <w:rsid w:val="00184EFE"/>
    <w:rsid w:val="001953B7"/>
    <w:rsid w:val="001A2B70"/>
    <w:rsid w:val="001B00D1"/>
    <w:rsid w:val="001B1AC8"/>
    <w:rsid w:val="001B207A"/>
    <w:rsid w:val="001B244B"/>
    <w:rsid w:val="001B3D22"/>
    <w:rsid w:val="001B45E1"/>
    <w:rsid w:val="001B4D0D"/>
    <w:rsid w:val="001B6D7C"/>
    <w:rsid w:val="001C011E"/>
    <w:rsid w:val="001C475A"/>
    <w:rsid w:val="001C5A2A"/>
    <w:rsid w:val="001C605A"/>
    <w:rsid w:val="001D2A1F"/>
    <w:rsid w:val="001D52C4"/>
    <w:rsid w:val="001E0E49"/>
    <w:rsid w:val="001F224F"/>
    <w:rsid w:val="001F3090"/>
    <w:rsid w:val="001F5959"/>
    <w:rsid w:val="001F7C6B"/>
    <w:rsid w:val="0020226C"/>
    <w:rsid w:val="0020536A"/>
    <w:rsid w:val="00212BD2"/>
    <w:rsid w:val="00217E9E"/>
    <w:rsid w:val="00222D07"/>
    <w:rsid w:val="002248B4"/>
    <w:rsid w:val="00226213"/>
    <w:rsid w:val="002267EA"/>
    <w:rsid w:val="00226B56"/>
    <w:rsid w:val="00227CC6"/>
    <w:rsid w:val="002306D2"/>
    <w:rsid w:val="0023161F"/>
    <w:rsid w:val="00235665"/>
    <w:rsid w:val="00241353"/>
    <w:rsid w:val="00246BCA"/>
    <w:rsid w:val="00247FE1"/>
    <w:rsid w:val="00252675"/>
    <w:rsid w:val="002536BC"/>
    <w:rsid w:val="00254203"/>
    <w:rsid w:val="0025502D"/>
    <w:rsid w:val="0025635C"/>
    <w:rsid w:val="0026107C"/>
    <w:rsid w:val="0026132F"/>
    <w:rsid w:val="0026136D"/>
    <w:rsid w:val="002616FC"/>
    <w:rsid w:val="002627E3"/>
    <w:rsid w:val="00265864"/>
    <w:rsid w:val="002664C4"/>
    <w:rsid w:val="00270F19"/>
    <w:rsid w:val="00280541"/>
    <w:rsid w:val="00283AD2"/>
    <w:rsid w:val="00287EEF"/>
    <w:rsid w:val="00294056"/>
    <w:rsid w:val="002A43AD"/>
    <w:rsid w:val="002A66E2"/>
    <w:rsid w:val="002B4DC1"/>
    <w:rsid w:val="002B5943"/>
    <w:rsid w:val="002B60D4"/>
    <w:rsid w:val="002C0940"/>
    <w:rsid w:val="002C4589"/>
    <w:rsid w:val="002D205A"/>
    <w:rsid w:val="002D6786"/>
    <w:rsid w:val="002E0AC5"/>
    <w:rsid w:val="002E0FD1"/>
    <w:rsid w:val="002E1A4C"/>
    <w:rsid w:val="002E2028"/>
    <w:rsid w:val="002E22E0"/>
    <w:rsid w:val="002F3286"/>
    <w:rsid w:val="002F6D48"/>
    <w:rsid w:val="002F6E03"/>
    <w:rsid w:val="0030233D"/>
    <w:rsid w:val="00303511"/>
    <w:rsid w:val="00312CB8"/>
    <w:rsid w:val="003144A6"/>
    <w:rsid w:val="00316F22"/>
    <w:rsid w:val="003231D0"/>
    <w:rsid w:val="00326D4A"/>
    <w:rsid w:val="00326E42"/>
    <w:rsid w:val="00334F76"/>
    <w:rsid w:val="00336E66"/>
    <w:rsid w:val="0034094A"/>
    <w:rsid w:val="00341D26"/>
    <w:rsid w:val="00341F26"/>
    <w:rsid w:val="00342BCF"/>
    <w:rsid w:val="003461D9"/>
    <w:rsid w:val="00346A23"/>
    <w:rsid w:val="00346EF6"/>
    <w:rsid w:val="00355020"/>
    <w:rsid w:val="003555D1"/>
    <w:rsid w:val="0036080C"/>
    <w:rsid w:val="00363135"/>
    <w:rsid w:val="003639CF"/>
    <w:rsid w:val="00363F7B"/>
    <w:rsid w:val="0036574A"/>
    <w:rsid w:val="00365D21"/>
    <w:rsid w:val="00366A43"/>
    <w:rsid w:val="0037495B"/>
    <w:rsid w:val="0037535F"/>
    <w:rsid w:val="0038417D"/>
    <w:rsid w:val="00384E30"/>
    <w:rsid w:val="00385519"/>
    <w:rsid w:val="00386C2D"/>
    <w:rsid w:val="00387CE7"/>
    <w:rsid w:val="00391DA4"/>
    <w:rsid w:val="0039440F"/>
    <w:rsid w:val="00395A7A"/>
    <w:rsid w:val="003A13A8"/>
    <w:rsid w:val="003A18B3"/>
    <w:rsid w:val="003A6D5C"/>
    <w:rsid w:val="003B26A5"/>
    <w:rsid w:val="003B28D2"/>
    <w:rsid w:val="003B3142"/>
    <w:rsid w:val="003B38CE"/>
    <w:rsid w:val="003B45AD"/>
    <w:rsid w:val="003B4781"/>
    <w:rsid w:val="003B6056"/>
    <w:rsid w:val="003C5FD0"/>
    <w:rsid w:val="003D20A2"/>
    <w:rsid w:val="003D3044"/>
    <w:rsid w:val="003E0493"/>
    <w:rsid w:val="003E04A1"/>
    <w:rsid w:val="003E4E58"/>
    <w:rsid w:val="003F185C"/>
    <w:rsid w:val="003F42A9"/>
    <w:rsid w:val="003F61B9"/>
    <w:rsid w:val="00404100"/>
    <w:rsid w:val="004079A0"/>
    <w:rsid w:val="004106AB"/>
    <w:rsid w:val="00410D0E"/>
    <w:rsid w:val="004124C9"/>
    <w:rsid w:val="00413408"/>
    <w:rsid w:val="00414BA3"/>
    <w:rsid w:val="00415A10"/>
    <w:rsid w:val="00426403"/>
    <w:rsid w:val="00436259"/>
    <w:rsid w:val="00440E37"/>
    <w:rsid w:val="00442E94"/>
    <w:rsid w:val="0045059F"/>
    <w:rsid w:val="004521D9"/>
    <w:rsid w:val="004532E8"/>
    <w:rsid w:val="00461267"/>
    <w:rsid w:val="0046550D"/>
    <w:rsid w:val="004724F1"/>
    <w:rsid w:val="00475F5D"/>
    <w:rsid w:val="0048087E"/>
    <w:rsid w:val="0048234B"/>
    <w:rsid w:val="00490441"/>
    <w:rsid w:val="00490C6F"/>
    <w:rsid w:val="00491382"/>
    <w:rsid w:val="00493AFD"/>
    <w:rsid w:val="0049578E"/>
    <w:rsid w:val="00495884"/>
    <w:rsid w:val="00495AF5"/>
    <w:rsid w:val="004979B9"/>
    <w:rsid w:val="004A101F"/>
    <w:rsid w:val="004A2AD7"/>
    <w:rsid w:val="004A555F"/>
    <w:rsid w:val="004B3A11"/>
    <w:rsid w:val="004B6FF9"/>
    <w:rsid w:val="004C25CB"/>
    <w:rsid w:val="004C6FC9"/>
    <w:rsid w:val="004D5585"/>
    <w:rsid w:val="004D5C68"/>
    <w:rsid w:val="004D66B0"/>
    <w:rsid w:val="004D6960"/>
    <w:rsid w:val="004E034E"/>
    <w:rsid w:val="004E0BE8"/>
    <w:rsid w:val="004E10AC"/>
    <w:rsid w:val="004E3AFA"/>
    <w:rsid w:val="004E3FAE"/>
    <w:rsid w:val="004E4E60"/>
    <w:rsid w:val="004F2197"/>
    <w:rsid w:val="004F26BA"/>
    <w:rsid w:val="004F3589"/>
    <w:rsid w:val="004F3C47"/>
    <w:rsid w:val="005034B6"/>
    <w:rsid w:val="0051055C"/>
    <w:rsid w:val="00513A93"/>
    <w:rsid w:val="005174DC"/>
    <w:rsid w:val="00517E3C"/>
    <w:rsid w:val="0052024B"/>
    <w:rsid w:val="00523666"/>
    <w:rsid w:val="00524036"/>
    <w:rsid w:val="005259BB"/>
    <w:rsid w:val="00527ED0"/>
    <w:rsid w:val="00533D9D"/>
    <w:rsid w:val="005405BC"/>
    <w:rsid w:val="0054128D"/>
    <w:rsid w:val="00541448"/>
    <w:rsid w:val="005477B6"/>
    <w:rsid w:val="00553117"/>
    <w:rsid w:val="005608AA"/>
    <w:rsid w:val="00560B0E"/>
    <w:rsid w:val="005615C3"/>
    <w:rsid w:val="00571A16"/>
    <w:rsid w:val="00572B70"/>
    <w:rsid w:val="00573D47"/>
    <w:rsid w:val="00573D8B"/>
    <w:rsid w:val="00577020"/>
    <w:rsid w:val="0058015A"/>
    <w:rsid w:val="00583300"/>
    <w:rsid w:val="005865EC"/>
    <w:rsid w:val="00586FAF"/>
    <w:rsid w:val="00587343"/>
    <w:rsid w:val="0059377D"/>
    <w:rsid w:val="005948A7"/>
    <w:rsid w:val="005A7B79"/>
    <w:rsid w:val="005B0916"/>
    <w:rsid w:val="005B17A9"/>
    <w:rsid w:val="005B2631"/>
    <w:rsid w:val="005B303B"/>
    <w:rsid w:val="005B37B7"/>
    <w:rsid w:val="005B6BB7"/>
    <w:rsid w:val="005B7228"/>
    <w:rsid w:val="005B7EBF"/>
    <w:rsid w:val="005C3CF5"/>
    <w:rsid w:val="005C5B1F"/>
    <w:rsid w:val="005D0BA2"/>
    <w:rsid w:val="005D0F33"/>
    <w:rsid w:val="005D346A"/>
    <w:rsid w:val="005D5FEE"/>
    <w:rsid w:val="005D775D"/>
    <w:rsid w:val="005D7A09"/>
    <w:rsid w:val="005E3D84"/>
    <w:rsid w:val="005E67FB"/>
    <w:rsid w:val="005F21DC"/>
    <w:rsid w:val="005F2E8A"/>
    <w:rsid w:val="005F4821"/>
    <w:rsid w:val="005F5338"/>
    <w:rsid w:val="005F7D53"/>
    <w:rsid w:val="00602328"/>
    <w:rsid w:val="00603BE7"/>
    <w:rsid w:val="00603D2C"/>
    <w:rsid w:val="006045C8"/>
    <w:rsid w:val="00604E24"/>
    <w:rsid w:val="006065B7"/>
    <w:rsid w:val="00613EA6"/>
    <w:rsid w:val="00620205"/>
    <w:rsid w:val="00625592"/>
    <w:rsid w:val="00627C77"/>
    <w:rsid w:val="00631B0F"/>
    <w:rsid w:val="0063398F"/>
    <w:rsid w:val="00634333"/>
    <w:rsid w:val="00635527"/>
    <w:rsid w:val="00636504"/>
    <w:rsid w:val="006415FD"/>
    <w:rsid w:val="00641E26"/>
    <w:rsid w:val="00642989"/>
    <w:rsid w:val="0065080B"/>
    <w:rsid w:val="00650DDD"/>
    <w:rsid w:val="006518B6"/>
    <w:rsid w:val="00655A24"/>
    <w:rsid w:val="00663FF9"/>
    <w:rsid w:val="00672CCC"/>
    <w:rsid w:val="00673BD4"/>
    <w:rsid w:val="0067702C"/>
    <w:rsid w:val="00677541"/>
    <w:rsid w:val="006819A0"/>
    <w:rsid w:val="00682C4C"/>
    <w:rsid w:val="006845AC"/>
    <w:rsid w:val="006859F0"/>
    <w:rsid w:val="006873C5"/>
    <w:rsid w:val="0069013A"/>
    <w:rsid w:val="0069160A"/>
    <w:rsid w:val="00695644"/>
    <w:rsid w:val="0069594B"/>
    <w:rsid w:val="006A1B60"/>
    <w:rsid w:val="006A731E"/>
    <w:rsid w:val="006A749E"/>
    <w:rsid w:val="006B2C86"/>
    <w:rsid w:val="006B6008"/>
    <w:rsid w:val="006B6D6A"/>
    <w:rsid w:val="006C1F36"/>
    <w:rsid w:val="006C356F"/>
    <w:rsid w:val="006C61B1"/>
    <w:rsid w:val="006D36F5"/>
    <w:rsid w:val="006D4839"/>
    <w:rsid w:val="006D5376"/>
    <w:rsid w:val="006E243B"/>
    <w:rsid w:val="006E2D2E"/>
    <w:rsid w:val="006E43A2"/>
    <w:rsid w:val="006E7BA3"/>
    <w:rsid w:val="006F3021"/>
    <w:rsid w:val="006F70CC"/>
    <w:rsid w:val="00701298"/>
    <w:rsid w:val="00704330"/>
    <w:rsid w:val="00710443"/>
    <w:rsid w:val="00715E83"/>
    <w:rsid w:val="00722BC2"/>
    <w:rsid w:val="0072380B"/>
    <w:rsid w:val="00730DAE"/>
    <w:rsid w:val="00735B91"/>
    <w:rsid w:val="00746A50"/>
    <w:rsid w:val="00746D24"/>
    <w:rsid w:val="00747AC0"/>
    <w:rsid w:val="00751665"/>
    <w:rsid w:val="00755EBA"/>
    <w:rsid w:val="0076279C"/>
    <w:rsid w:val="007736FC"/>
    <w:rsid w:val="00773F77"/>
    <w:rsid w:val="00780EEC"/>
    <w:rsid w:val="007814E8"/>
    <w:rsid w:val="00782F28"/>
    <w:rsid w:val="00783430"/>
    <w:rsid w:val="007838CB"/>
    <w:rsid w:val="00785D29"/>
    <w:rsid w:val="00791005"/>
    <w:rsid w:val="0079196A"/>
    <w:rsid w:val="007A031D"/>
    <w:rsid w:val="007A3A70"/>
    <w:rsid w:val="007A7612"/>
    <w:rsid w:val="007B4A34"/>
    <w:rsid w:val="007B6CAE"/>
    <w:rsid w:val="007D0D2D"/>
    <w:rsid w:val="007D5E51"/>
    <w:rsid w:val="007D7AA1"/>
    <w:rsid w:val="007E1F41"/>
    <w:rsid w:val="007E36CA"/>
    <w:rsid w:val="007F1427"/>
    <w:rsid w:val="007F408D"/>
    <w:rsid w:val="007F5C78"/>
    <w:rsid w:val="007F66E1"/>
    <w:rsid w:val="00804639"/>
    <w:rsid w:val="00806303"/>
    <w:rsid w:val="00814394"/>
    <w:rsid w:val="008171E4"/>
    <w:rsid w:val="008176F3"/>
    <w:rsid w:val="0082295B"/>
    <w:rsid w:val="0082729C"/>
    <w:rsid w:val="008333E3"/>
    <w:rsid w:val="00846053"/>
    <w:rsid w:val="008463B4"/>
    <w:rsid w:val="00846D75"/>
    <w:rsid w:val="008528AF"/>
    <w:rsid w:val="008551D6"/>
    <w:rsid w:val="008561DF"/>
    <w:rsid w:val="00864E6F"/>
    <w:rsid w:val="00866E49"/>
    <w:rsid w:val="00876ACE"/>
    <w:rsid w:val="00876F2C"/>
    <w:rsid w:val="00877293"/>
    <w:rsid w:val="008775D0"/>
    <w:rsid w:val="008906E6"/>
    <w:rsid w:val="00891166"/>
    <w:rsid w:val="0089116B"/>
    <w:rsid w:val="00891228"/>
    <w:rsid w:val="0089397D"/>
    <w:rsid w:val="00896C1E"/>
    <w:rsid w:val="008A1130"/>
    <w:rsid w:val="008A1504"/>
    <w:rsid w:val="008B24CF"/>
    <w:rsid w:val="008B4D4B"/>
    <w:rsid w:val="008B5E36"/>
    <w:rsid w:val="008B6052"/>
    <w:rsid w:val="008B7C9D"/>
    <w:rsid w:val="008D2C68"/>
    <w:rsid w:val="008D4D7A"/>
    <w:rsid w:val="008D5521"/>
    <w:rsid w:val="008E45F2"/>
    <w:rsid w:val="008E6012"/>
    <w:rsid w:val="00907E2B"/>
    <w:rsid w:val="00914753"/>
    <w:rsid w:val="00915138"/>
    <w:rsid w:val="009154C3"/>
    <w:rsid w:val="00915586"/>
    <w:rsid w:val="00916D2A"/>
    <w:rsid w:val="009247F1"/>
    <w:rsid w:val="009306A3"/>
    <w:rsid w:val="00932FF2"/>
    <w:rsid w:val="00935BE1"/>
    <w:rsid w:val="00935C75"/>
    <w:rsid w:val="00936137"/>
    <w:rsid w:val="00940F0A"/>
    <w:rsid w:val="0094138E"/>
    <w:rsid w:val="00941E7F"/>
    <w:rsid w:val="00941F29"/>
    <w:rsid w:val="009422CC"/>
    <w:rsid w:val="00942602"/>
    <w:rsid w:val="009426FC"/>
    <w:rsid w:val="00945412"/>
    <w:rsid w:val="00945C93"/>
    <w:rsid w:val="009579F0"/>
    <w:rsid w:val="00964717"/>
    <w:rsid w:val="00966CF6"/>
    <w:rsid w:val="009701EB"/>
    <w:rsid w:val="00974375"/>
    <w:rsid w:val="00975DC5"/>
    <w:rsid w:val="0098113A"/>
    <w:rsid w:val="009872F0"/>
    <w:rsid w:val="009903DE"/>
    <w:rsid w:val="00991CE2"/>
    <w:rsid w:val="009924EB"/>
    <w:rsid w:val="00995CBD"/>
    <w:rsid w:val="009A0AE1"/>
    <w:rsid w:val="009A16C6"/>
    <w:rsid w:val="009A3EE8"/>
    <w:rsid w:val="009A797D"/>
    <w:rsid w:val="009A7E55"/>
    <w:rsid w:val="009B2C33"/>
    <w:rsid w:val="009B2F60"/>
    <w:rsid w:val="009B2FDA"/>
    <w:rsid w:val="009B6472"/>
    <w:rsid w:val="009C0FC9"/>
    <w:rsid w:val="009C2545"/>
    <w:rsid w:val="009C6C61"/>
    <w:rsid w:val="009D0D55"/>
    <w:rsid w:val="009D6254"/>
    <w:rsid w:val="009D6BFD"/>
    <w:rsid w:val="009D7FB2"/>
    <w:rsid w:val="009E6E3D"/>
    <w:rsid w:val="009F1C25"/>
    <w:rsid w:val="009F403C"/>
    <w:rsid w:val="009F53A4"/>
    <w:rsid w:val="009F5653"/>
    <w:rsid w:val="009F5856"/>
    <w:rsid w:val="009F6FF6"/>
    <w:rsid w:val="009F7E50"/>
    <w:rsid w:val="00A00A16"/>
    <w:rsid w:val="00A02273"/>
    <w:rsid w:val="00A031FE"/>
    <w:rsid w:val="00A05E44"/>
    <w:rsid w:val="00A072E0"/>
    <w:rsid w:val="00A07F0A"/>
    <w:rsid w:val="00A15106"/>
    <w:rsid w:val="00A213DB"/>
    <w:rsid w:val="00A22833"/>
    <w:rsid w:val="00A311C5"/>
    <w:rsid w:val="00A3660C"/>
    <w:rsid w:val="00A40DD2"/>
    <w:rsid w:val="00A43639"/>
    <w:rsid w:val="00A4475C"/>
    <w:rsid w:val="00A471FB"/>
    <w:rsid w:val="00A47EC1"/>
    <w:rsid w:val="00A53D31"/>
    <w:rsid w:val="00A5773F"/>
    <w:rsid w:val="00A60A58"/>
    <w:rsid w:val="00A63623"/>
    <w:rsid w:val="00A63E48"/>
    <w:rsid w:val="00A6482F"/>
    <w:rsid w:val="00A863F5"/>
    <w:rsid w:val="00A942AC"/>
    <w:rsid w:val="00A97BE0"/>
    <w:rsid w:val="00A97E69"/>
    <w:rsid w:val="00AA02EA"/>
    <w:rsid w:val="00AA2639"/>
    <w:rsid w:val="00AA4BE6"/>
    <w:rsid w:val="00AA5863"/>
    <w:rsid w:val="00AA705C"/>
    <w:rsid w:val="00AA746E"/>
    <w:rsid w:val="00AB3AC8"/>
    <w:rsid w:val="00AB5FA8"/>
    <w:rsid w:val="00AB6FEE"/>
    <w:rsid w:val="00AB7B8A"/>
    <w:rsid w:val="00AC0AB5"/>
    <w:rsid w:val="00AC386B"/>
    <w:rsid w:val="00AC6338"/>
    <w:rsid w:val="00AE1E5E"/>
    <w:rsid w:val="00AE21FB"/>
    <w:rsid w:val="00AE2415"/>
    <w:rsid w:val="00AE2719"/>
    <w:rsid w:val="00AE3A24"/>
    <w:rsid w:val="00AE7421"/>
    <w:rsid w:val="00AF132A"/>
    <w:rsid w:val="00AF2564"/>
    <w:rsid w:val="00AF4957"/>
    <w:rsid w:val="00AF66CD"/>
    <w:rsid w:val="00AF6A59"/>
    <w:rsid w:val="00AF785C"/>
    <w:rsid w:val="00AF78EA"/>
    <w:rsid w:val="00B01035"/>
    <w:rsid w:val="00B034F8"/>
    <w:rsid w:val="00B051E3"/>
    <w:rsid w:val="00B071B5"/>
    <w:rsid w:val="00B1193D"/>
    <w:rsid w:val="00B12AA5"/>
    <w:rsid w:val="00B12EF9"/>
    <w:rsid w:val="00B13C15"/>
    <w:rsid w:val="00B16640"/>
    <w:rsid w:val="00B278F9"/>
    <w:rsid w:val="00B312CB"/>
    <w:rsid w:val="00B314AD"/>
    <w:rsid w:val="00B316E3"/>
    <w:rsid w:val="00B31B47"/>
    <w:rsid w:val="00B354B8"/>
    <w:rsid w:val="00B36CB2"/>
    <w:rsid w:val="00B37B12"/>
    <w:rsid w:val="00B40273"/>
    <w:rsid w:val="00B434CB"/>
    <w:rsid w:val="00B445C3"/>
    <w:rsid w:val="00B45BB9"/>
    <w:rsid w:val="00B4632F"/>
    <w:rsid w:val="00B637F2"/>
    <w:rsid w:val="00B64183"/>
    <w:rsid w:val="00B66DCC"/>
    <w:rsid w:val="00B75C21"/>
    <w:rsid w:val="00B7682E"/>
    <w:rsid w:val="00B80232"/>
    <w:rsid w:val="00B85670"/>
    <w:rsid w:val="00B87BA6"/>
    <w:rsid w:val="00B9689E"/>
    <w:rsid w:val="00B96D35"/>
    <w:rsid w:val="00BA5F30"/>
    <w:rsid w:val="00BA5FC8"/>
    <w:rsid w:val="00BA639C"/>
    <w:rsid w:val="00BB2C7D"/>
    <w:rsid w:val="00BB3559"/>
    <w:rsid w:val="00BC17D4"/>
    <w:rsid w:val="00BC204D"/>
    <w:rsid w:val="00BC6ADB"/>
    <w:rsid w:val="00BC76F3"/>
    <w:rsid w:val="00BE2F1A"/>
    <w:rsid w:val="00BE5108"/>
    <w:rsid w:val="00BE5454"/>
    <w:rsid w:val="00BF0815"/>
    <w:rsid w:val="00BF242F"/>
    <w:rsid w:val="00BF7190"/>
    <w:rsid w:val="00C027D7"/>
    <w:rsid w:val="00C0486E"/>
    <w:rsid w:val="00C05F87"/>
    <w:rsid w:val="00C1305D"/>
    <w:rsid w:val="00C17C4A"/>
    <w:rsid w:val="00C2424C"/>
    <w:rsid w:val="00C26311"/>
    <w:rsid w:val="00C30103"/>
    <w:rsid w:val="00C34D43"/>
    <w:rsid w:val="00C365A4"/>
    <w:rsid w:val="00C42E41"/>
    <w:rsid w:val="00C50B3B"/>
    <w:rsid w:val="00C51E86"/>
    <w:rsid w:val="00C52B4A"/>
    <w:rsid w:val="00C534B7"/>
    <w:rsid w:val="00C54DEC"/>
    <w:rsid w:val="00C62A2A"/>
    <w:rsid w:val="00C64F2D"/>
    <w:rsid w:val="00C81327"/>
    <w:rsid w:val="00C8351A"/>
    <w:rsid w:val="00C83CA5"/>
    <w:rsid w:val="00C866A2"/>
    <w:rsid w:val="00C96C0E"/>
    <w:rsid w:val="00CB2C10"/>
    <w:rsid w:val="00CB44B6"/>
    <w:rsid w:val="00CB44C0"/>
    <w:rsid w:val="00CC1E7B"/>
    <w:rsid w:val="00CC2B5D"/>
    <w:rsid w:val="00CC32D0"/>
    <w:rsid w:val="00CC42C4"/>
    <w:rsid w:val="00CC6B9E"/>
    <w:rsid w:val="00CD6416"/>
    <w:rsid w:val="00CD704C"/>
    <w:rsid w:val="00CE2D63"/>
    <w:rsid w:val="00CE3080"/>
    <w:rsid w:val="00CE3713"/>
    <w:rsid w:val="00CE7274"/>
    <w:rsid w:val="00D01418"/>
    <w:rsid w:val="00D108DD"/>
    <w:rsid w:val="00D14C8D"/>
    <w:rsid w:val="00D15DD9"/>
    <w:rsid w:val="00D15F8B"/>
    <w:rsid w:val="00D1664C"/>
    <w:rsid w:val="00D20169"/>
    <w:rsid w:val="00D2364E"/>
    <w:rsid w:val="00D26353"/>
    <w:rsid w:val="00D319AD"/>
    <w:rsid w:val="00D32C1D"/>
    <w:rsid w:val="00D341A3"/>
    <w:rsid w:val="00D37B24"/>
    <w:rsid w:val="00D46F30"/>
    <w:rsid w:val="00D5179B"/>
    <w:rsid w:val="00D51C00"/>
    <w:rsid w:val="00D60E03"/>
    <w:rsid w:val="00D72CAF"/>
    <w:rsid w:val="00D72FAD"/>
    <w:rsid w:val="00D73874"/>
    <w:rsid w:val="00D74B63"/>
    <w:rsid w:val="00D75E12"/>
    <w:rsid w:val="00D816F5"/>
    <w:rsid w:val="00D96161"/>
    <w:rsid w:val="00DA0D04"/>
    <w:rsid w:val="00DA458A"/>
    <w:rsid w:val="00DA6B3B"/>
    <w:rsid w:val="00DA7577"/>
    <w:rsid w:val="00DA7944"/>
    <w:rsid w:val="00DB0785"/>
    <w:rsid w:val="00DB246F"/>
    <w:rsid w:val="00DB70A3"/>
    <w:rsid w:val="00DC09BA"/>
    <w:rsid w:val="00DC0C91"/>
    <w:rsid w:val="00DC1F78"/>
    <w:rsid w:val="00DC328D"/>
    <w:rsid w:val="00DC415D"/>
    <w:rsid w:val="00DD29FB"/>
    <w:rsid w:val="00DE5982"/>
    <w:rsid w:val="00DE6414"/>
    <w:rsid w:val="00DF0841"/>
    <w:rsid w:val="00DF405C"/>
    <w:rsid w:val="00DF78AB"/>
    <w:rsid w:val="00E014D4"/>
    <w:rsid w:val="00E01CA2"/>
    <w:rsid w:val="00E05461"/>
    <w:rsid w:val="00E11371"/>
    <w:rsid w:val="00E12987"/>
    <w:rsid w:val="00E131DA"/>
    <w:rsid w:val="00E23D27"/>
    <w:rsid w:val="00E24B4A"/>
    <w:rsid w:val="00E2763B"/>
    <w:rsid w:val="00E27CF0"/>
    <w:rsid w:val="00E30B71"/>
    <w:rsid w:val="00E30CB3"/>
    <w:rsid w:val="00E327F7"/>
    <w:rsid w:val="00E36E01"/>
    <w:rsid w:val="00E41A5C"/>
    <w:rsid w:val="00E435E4"/>
    <w:rsid w:val="00E4385B"/>
    <w:rsid w:val="00E4621C"/>
    <w:rsid w:val="00E55EFF"/>
    <w:rsid w:val="00E579A7"/>
    <w:rsid w:val="00E57CCF"/>
    <w:rsid w:val="00E60EF9"/>
    <w:rsid w:val="00E619D1"/>
    <w:rsid w:val="00E62E7A"/>
    <w:rsid w:val="00E655EC"/>
    <w:rsid w:val="00E7497D"/>
    <w:rsid w:val="00E74C01"/>
    <w:rsid w:val="00E77069"/>
    <w:rsid w:val="00E82B7A"/>
    <w:rsid w:val="00E8538B"/>
    <w:rsid w:val="00E86BC0"/>
    <w:rsid w:val="00E91F54"/>
    <w:rsid w:val="00E91F75"/>
    <w:rsid w:val="00E97967"/>
    <w:rsid w:val="00E97B61"/>
    <w:rsid w:val="00EA0AC2"/>
    <w:rsid w:val="00EA49CF"/>
    <w:rsid w:val="00EB2B78"/>
    <w:rsid w:val="00EB4B92"/>
    <w:rsid w:val="00EB5D88"/>
    <w:rsid w:val="00EB721B"/>
    <w:rsid w:val="00EB7BAA"/>
    <w:rsid w:val="00EC038E"/>
    <w:rsid w:val="00EC195B"/>
    <w:rsid w:val="00EC3309"/>
    <w:rsid w:val="00EC6F24"/>
    <w:rsid w:val="00ED21D3"/>
    <w:rsid w:val="00ED5B0E"/>
    <w:rsid w:val="00ED66CE"/>
    <w:rsid w:val="00EE6678"/>
    <w:rsid w:val="00EF16D5"/>
    <w:rsid w:val="00EF252C"/>
    <w:rsid w:val="00F0261F"/>
    <w:rsid w:val="00F037E1"/>
    <w:rsid w:val="00F26778"/>
    <w:rsid w:val="00F276D3"/>
    <w:rsid w:val="00F32452"/>
    <w:rsid w:val="00F3247A"/>
    <w:rsid w:val="00F32EAF"/>
    <w:rsid w:val="00F33868"/>
    <w:rsid w:val="00F33E37"/>
    <w:rsid w:val="00F420E4"/>
    <w:rsid w:val="00F446CE"/>
    <w:rsid w:val="00F44F70"/>
    <w:rsid w:val="00F56E25"/>
    <w:rsid w:val="00F57AE5"/>
    <w:rsid w:val="00F65DC5"/>
    <w:rsid w:val="00F67FBA"/>
    <w:rsid w:val="00F72DDB"/>
    <w:rsid w:val="00F75212"/>
    <w:rsid w:val="00F76643"/>
    <w:rsid w:val="00F81A36"/>
    <w:rsid w:val="00F81DD5"/>
    <w:rsid w:val="00F825CA"/>
    <w:rsid w:val="00F839F2"/>
    <w:rsid w:val="00F84B3F"/>
    <w:rsid w:val="00F8770E"/>
    <w:rsid w:val="00F9110F"/>
    <w:rsid w:val="00F926C6"/>
    <w:rsid w:val="00F93C78"/>
    <w:rsid w:val="00F96CCF"/>
    <w:rsid w:val="00FA1298"/>
    <w:rsid w:val="00FA6975"/>
    <w:rsid w:val="00FB0FE3"/>
    <w:rsid w:val="00FB1A7B"/>
    <w:rsid w:val="00FC148A"/>
    <w:rsid w:val="00FC1C29"/>
    <w:rsid w:val="00FC36CD"/>
    <w:rsid w:val="00FC4018"/>
    <w:rsid w:val="00FD3776"/>
    <w:rsid w:val="00FD7E18"/>
    <w:rsid w:val="00FE0344"/>
    <w:rsid w:val="00FE2788"/>
    <w:rsid w:val="00FE31B5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62"/>
        <o:r id="V:Rule13" type="connector" idref="#_x0000_s1073"/>
        <o:r id="V:Rule14" type="connector" idref="#_x0000_s1068"/>
        <o:r id="V:Rule15" type="connector" idref="#_x0000_s1070"/>
        <o:r id="V:Rule16" type="connector" idref="#_x0000_s1069"/>
        <o:r id="V:Rule17" type="connector" idref="#_x0000_s1064"/>
        <o:r id="V:Rule18" type="connector" idref="#_x0000_s1071"/>
        <o:r id="V:Rule19" type="connector" idref="#_x0000_s1072"/>
        <o:r id="V:Rule20" type="connector" idref="#_x0000_s1074"/>
        <o:r id="V:Rule21" type="connector" idref="#_x0000_s1075"/>
        <o:r id="V:Rule2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61267"/>
    <w:pPr>
      <w:keepNext/>
      <w:ind w:left="4320" w:firstLine="720"/>
      <w:jc w:val="thaiDistribute"/>
      <w:outlineLvl w:val="0"/>
    </w:pPr>
    <w:rPr>
      <w:rFonts w:ascii="BrowalliaUPC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61267"/>
    <w:pPr>
      <w:keepNext/>
      <w:ind w:left="720"/>
      <w:jc w:val="thaiDistribute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461267"/>
    <w:pPr>
      <w:keepNext/>
      <w:jc w:val="center"/>
      <w:outlineLvl w:val="2"/>
    </w:pPr>
    <w:rPr>
      <w:rFonts w:ascii="Cordia New" w:eastAsia="Cordia New" w:hAnsi="Cordia New" w:cs="Cordi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61267"/>
    <w:pPr>
      <w:keepNext/>
      <w:ind w:left="1005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4612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1267"/>
    <w:pPr>
      <w:keepNext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4612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612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12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1267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61267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61267"/>
    <w:rPr>
      <w:rFonts w:ascii="Cordia New" w:eastAsia="Cordia New" w:hAnsi="Cordia New" w:cs="Cordi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461267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61267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46126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61267"/>
    <w:rPr>
      <w:rFonts w:ascii="Times New Roman" w:eastAsia="Times New Roman" w:hAnsi="Times New Roman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rsid w:val="00461267"/>
    <w:rPr>
      <w:rFonts w:ascii="Times New Roman" w:eastAsia="Times New Roman" w:hAnsi="Times New Roman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461267"/>
    <w:rPr>
      <w:rFonts w:ascii="Arial" w:eastAsia="Times New Roman" w:hAnsi="Arial" w:cs="Angsana New"/>
      <w:szCs w:val="22"/>
    </w:rPr>
  </w:style>
  <w:style w:type="paragraph" w:styleId="a3">
    <w:name w:val="Body Text"/>
    <w:basedOn w:val="a"/>
    <w:link w:val="a4"/>
    <w:rsid w:val="00461267"/>
    <w:pPr>
      <w:jc w:val="center"/>
    </w:pPr>
    <w:rPr>
      <w:rFonts w:cs="BrowalliaUPC"/>
      <w:b/>
      <w:bCs/>
      <w:sz w:val="72"/>
      <w:szCs w:val="72"/>
    </w:rPr>
  </w:style>
  <w:style w:type="character" w:customStyle="1" w:styleId="a4">
    <w:name w:val="เนื้อความ อักขระ"/>
    <w:basedOn w:val="a0"/>
    <w:link w:val="a3"/>
    <w:rsid w:val="00461267"/>
    <w:rPr>
      <w:rFonts w:ascii="Times New Roman" w:eastAsia="Times New Roman" w:hAnsi="Times New Roman" w:cs="BrowalliaUPC"/>
      <w:b/>
      <w:bCs/>
      <w:sz w:val="72"/>
      <w:szCs w:val="72"/>
    </w:rPr>
  </w:style>
  <w:style w:type="paragraph" w:styleId="a5">
    <w:name w:val="Title"/>
    <w:basedOn w:val="a"/>
    <w:link w:val="a6"/>
    <w:qFormat/>
    <w:rsid w:val="00461267"/>
    <w:pPr>
      <w:jc w:val="center"/>
    </w:pPr>
    <w:rPr>
      <w:rFonts w:ascii="BrowalliaUPC" w:hAnsi="BrowalliaUPC" w:cs="Browalli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461267"/>
    <w:rPr>
      <w:rFonts w:ascii="BrowalliaUPC" w:eastAsia="Times New Roman" w:hAnsi="BrowalliaUPC" w:cs="BrowalliaUPC"/>
      <w:b/>
      <w:bCs/>
      <w:sz w:val="36"/>
      <w:szCs w:val="36"/>
    </w:rPr>
  </w:style>
  <w:style w:type="paragraph" w:styleId="a7">
    <w:name w:val="Body Text Indent"/>
    <w:basedOn w:val="a"/>
    <w:link w:val="a8"/>
    <w:rsid w:val="00461267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461267"/>
    <w:rPr>
      <w:rFonts w:ascii="Times New Roman" w:eastAsia="Times New Roman" w:hAnsi="Times New Roman" w:cs="Angsana New"/>
      <w:sz w:val="24"/>
      <w:szCs w:val="24"/>
    </w:rPr>
  </w:style>
  <w:style w:type="paragraph" w:styleId="21">
    <w:name w:val="Body Text 2"/>
    <w:basedOn w:val="a"/>
    <w:link w:val="22"/>
    <w:rsid w:val="00461267"/>
    <w:pPr>
      <w:spacing w:after="120" w:line="480" w:lineRule="auto"/>
    </w:pPr>
    <w:rPr>
      <w:szCs w:val="28"/>
    </w:rPr>
  </w:style>
  <w:style w:type="character" w:customStyle="1" w:styleId="22">
    <w:name w:val="เนื้อความ 2 อักขระ"/>
    <w:basedOn w:val="a0"/>
    <w:link w:val="21"/>
    <w:rsid w:val="00461267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46126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461267"/>
    <w:pPr>
      <w:ind w:firstLine="108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461267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461267"/>
    <w:pPr>
      <w:ind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61267"/>
    <w:rPr>
      <w:rFonts w:ascii="Cordia New" w:eastAsia="Cordia New" w:hAnsi="Cordia New" w:cs="Cordia New"/>
      <w:sz w:val="32"/>
      <w:szCs w:val="32"/>
    </w:rPr>
  </w:style>
  <w:style w:type="paragraph" w:styleId="33">
    <w:name w:val="Body Text 3"/>
    <w:basedOn w:val="a"/>
    <w:link w:val="34"/>
    <w:rsid w:val="00461267"/>
    <w:rPr>
      <w:rFonts w:ascii="Cordia New" w:eastAsia="Cordia New" w:hAnsi="Cordia New" w:cs="Cordia New"/>
      <w:sz w:val="28"/>
      <w:szCs w:val="28"/>
      <w:u w:val="single"/>
    </w:rPr>
  </w:style>
  <w:style w:type="character" w:customStyle="1" w:styleId="34">
    <w:name w:val="เนื้อความ 3 อักขระ"/>
    <w:basedOn w:val="a0"/>
    <w:link w:val="33"/>
    <w:rsid w:val="00461267"/>
    <w:rPr>
      <w:rFonts w:ascii="Cordia New" w:eastAsia="Cordia New" w:hAnsi="Cordia New" w:cs="Cordia New"/>
      <w:sz w:val="28"/>
      <w:u w:val="single"/>
    </w:rPr>
  </w:style>
  <w:style w:type="paragraph" w:styleId="aa">
    <w:name w:val="header"/>
    <w:basedOn w:val="a"/>
    <w:link w:val="ab"/>
    <w:uiPriority w:val="99"/>
    <w:rsid w:val="00461267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461267"/>
    <w:rPr>
      <w:rFonts w:ascii="Times New Roman" w:eastAsia="Times New Roman" w:hAnsi="Times New Roman" w:cs="Angsana New"/>
      <w:sz w:val="24"/>
      <w:szCs w:val="24"/>
    </w:rPr>
  </w:style>
  <w:style w:type="character" w:styleId="ac">
    <w:name w:val="page number"/>
    <w:aliases w:val="Page Number"/>
    <w:basedOn w:val="a0"/>
    <w:rsid w:val="00461267"/>
  </w:style>
  <w:style w:type="paragraph" w:styleId="ad">
    <w:name w:val="footer"/>
    <w:basedOn w:val="a"/>
    <w:link w:val="ae"/>
    <w:uiPriority w:val="99"/>
    <w:rsid w:val="0046126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basedOn w:val="a0"/>
    <w:link w:val="ad"/>
    <w:uiPriority w:val="99"/>
    <w:rsid w:val="00461267"/>
    <w:rPr>
      <w:rFonts w:ascii="Cordia New" w:eastAsia="Cordia New" w:hAnsi="Cordia New" w:cs="Cordia New"/>
      <w:sz w:val="28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461267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461267"/>
    <w:rPr>
      <w:rFonts w:ascii="Tahoma" w:eastAsia="Times New Roman" w:hAnsi="Tahoma" w:cs="Angsana New"/>
      <w:sz w:val="16"/>
      <w:szCs w:val="20"/>
    </w:rPr>
  </w:style>
  <w:style w:type="paragraph" w:styleId="af1">
    <w:name w:val="List Paragraph"/>
    <w:basedOn w:val="a"/>
    <w:uiPriority w:val="34"/>
    <w:qFormat/>
    <w:rsid w:val="0046126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25DF-B139-4125-B1B4-BC09DFC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12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</cp:lastModifiedBy>
  <cp:revision>537</cp:revision>
  <cp:lastPrinted>2019-08-07T06:11:00Z</cp:lastPrinted>
  <dcterms:created xsi:type="dcterms:W3CDTF">2013-07-01T04:24:00Z</dcterms:created>
  <dcterms:modified xsi:type="dcterms:W3CDTF">2019-08-07T06:13:00Z</dcterms:modified>
</cp:coreProperties>
</file>