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B8" w:rsidRDefault="000736BB" w:rsidP="000736BB">
      <w:pPr>
        <w:jc w:val="center"/>
        <w:rPr>
          <w:rFonts w:ascii="TH SarabunIT๙" w:hAnsi="TH SarabunIT๙" w:cs="TH SarabunIT๙"/>
          <w:sz w:val="32"/>
          <w:szCs w:val="32"/>
        </w:rPr>
      </w:pPr>
      <w:r w:rsidRPr="0040565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-717086</wp:posOffset>
            </wp:positionV>
            <wp:extent cx="1230250" cy="1235123"/>
            <wp:effectExtent l="0" t="0" r="8255" b="3175"/>
            <wp:wrapNone/>
            <wp:docPr id="3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250" cy="123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5D13" w:rsidRDefault="00CA5D13" w:rsidP="0061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736BB" w:rsidRDefault="000736BB" w:rsidP="0061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ประกาศเทศบาลตำบลห้วยยาง</w:t>
      </w:r>
    </w:p>
    <w:p w:rsidR="000736BB" w:rsidRDefault="000736BB" w:rsidP="000736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มาตรการและแนวทางปฏิบัติในการประหยัดพลังงาน</w:t>
      </w:r>
    </w:p>
    <w:p w:rsidR="000736BB" w:rsidRDefault="000736BB" w:rsidP="000736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0736BB" w:rsidRPr="00616F4C" w:rsidRDefault="000736BB" w:rsidP="000736B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2365D" w:rsidRPr="00616F4C" w:rsidRDefault="000736BB" w:rsidP="00B2365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2365D">
        <w:rPr>
          <w:rFonts w:ascii="TH SarabunIT๙" w:hAnsi="TH SarabunIT๙" w:cs="TH SarabunIT๙" w:hint="cs"/>
          <w:sz w:val="32"/>
          <w:szCs w:val="32"/>
          <w:cs/>
        </w:rPr>
        <w:t>ตามที่คณะรัฐมนตรี ได้มีมติเห็นชอบยุทธศาสตร์การแก้ไขปัญหาด้านพลังงานของประเทศและมีมติให้การประหยัดพลังงานเป็นวาระแห่งชาติ  โดยกำหนดนโยบายให้ทุกภาคส่วนใช้พลังงานอย่างประหยัดและมีประสิทธิภาพ  ส่งเสริมการใช้พลังงานทดแทนหรือพลังงานอื่น  เทศบาลตำบลห้วยยางได้เล็งเห็นถึงความสำคัญของการประหยัดพลังงานเพื่อลดค่าใช้จ่ายในภาครัฐ และปฏิบัติให้เป็นไปตามแนวนโยบายของรัฐบาล จึงได้จัดทำประกาศมาตรการและแนวทางปฏิบัติในการประหยัดพลังงาน  ดังนี้</w:t>
      </w:r>
    </w:p>
    <w:p w:rsidR="00B2365D" w:rsidRPr="00331B18" w:rsidRDefault="00B2365D" w:rsidP="00B2365D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1B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การประหยัดน้ำมันเชื้อเพลง</w:t>
      </w:r>
    </w:p>
    <w:p w:rsidR="00B2365D" w:rsidRDefault="00B2365D" w:rsidP="00B2365D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="00DE6240">
        <w:rPr>
          <w:rFonts w:ascii="TH SarabunIT๙" w:hAnsi="TH SarabunIT๙" w:cs="TH SarabunIT๙" w:hint="cs"/>
          <w:sz w:val="32"/>
          <w:szCs w:val="32"/>
          <w:cs/>
        </w:rPr>
        <w:t>ขับรถยนต์ให้เป็นไปตามกฎหมาย  คือ  ความเร็วไม่เกิน  90  กิโลเมตร/ชั่วโมง</w:t>
      </w:r>
    </w:p>
    <w:p w:rsidR="00DE6240" w:rsidRDefault="00DE6240" w:rsidP="00B2365D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ไม่ควรติดเครื่องขณะจอดคอย  ดับเครื่องยนต์ทุกครั้งหากจอดรถเป็นเวลานาน</w:t>
      </w:r>
    </w:p>
    <w:p w:rsidR="00DE6240" w:rsidRDefault="00DE6240" w:rsidP="00B2365D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ดูแลเครื่องยนต์ให้อยู่ในสภาพที่ดี  โดยดูแลตรวจเช็คระบบต่างๆของรถยนต์ตาม</w:t>
      </w:r>
    </w:p>
    <w:p w:rsidR="00DE6240" w:rsidRDefault="00DE6240" w:rsidP="00DE624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E6240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วิธีการที่ระบุไว้ในคู่มือประจำรถยนต์</w:t>
      </w:r>
    </w:p>
    <w:p w:rsidR="00331B18" w:rsidRDefault="00331B18" w:rsidP="00331B18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1B18">
        <w:rPr>
          <w:rFonts w:ascii="TH SarabunIT๙" w:hAnsi="TH SarabunIT๙" w:cs="TH SarabunIT๙" w:hint="cs"/>
          <w:sz w:val="32"/>
          <w:szCs w:val="32"/>
          <w:cs/>
        </w:rPr>
        <w:t>มีการควบคุมการใช้รถยนต์โดยการจัดทำบันทึกการใช้ยานพาหนะประจำรถยนต์</w:t>
      </w:r>
    </w:p>
    <w:p w:rsidR="00331B18" w:rsidRPr="00616F4C" w:rsidRDefault="00331B18" w:rsidP="00331B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1B18">
        <w:rPr>
          <w:rFonts w:ascii="TH SarabunIT๙" w:hAnsi="TH SarabunIT๙" w:cs="TH SarabunIT๙" w:hint="cs"/>
          <w:sz w:val="32"/>
          <w:szCs w:val="32"/>
          <w:cs/>
        </w:rPr>
        <w:t>ทุกคัน  การใช้รถยนต์ต้องจัดทำใบขออนุญาตการใช้รถยนต์จากผู้บังคับบัญชา</w:t>
      </w:r>
    </w:p>
    <w:p w:rsidR="00331B18" w:rsidRDefault="00331B18" w:rsidP="00331B1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การประหยัดไฟฟ้า</w:t>
      </w:r>
    </w:p>
    <w:p w:rsidR="00331B18" w:rsidRDefault="00331B18" w:rsidP="00331B18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2.1 ตรวจตราดูแล  ปิดสวิตช์ไฟฟ้าทุกดวง  เมื่อพนักงานคนสุดท้ายออกจากสำนักงาน</w:t>
      </w:r>
    </w:p>
    <w:p w:rsidR="00331B18" w:rsidRDefault="00331B18" w:rsidP="00331B18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ปิดสวิตช์ไฟฟ้าบางดวงที่ไม่ใช้งาน  เช่น  เวลาพักเที่ยง</w:t>
      </w:r>
    </w:p>
    <w:p w:rsidR="00331B18" w:rsidRDefault="00331B18" w:rsidP="00331B18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เลือกใช้อุปกรณ์ที่มีคุรภาพสูง  เช่น  ใช้หลอด </w:t>
      </w:r>
      <w:r>
        <w:rPr>
          <w:rFonts w:ascii="TH SarabunIT๙" w:hAnsi="TH SarabunIT๙" w:cs="TH SarabunIT๙"/>
          <w:sz w:val="32"/>
          <w:szCs w:val="32"/>
        </w:rPr>
        <w:t xml:space="preserve">LED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หรือใช้หลอดตะเกียบแทน</w:t>
      </w:r>
    </w:p>
    <w:p w:rsidR="00320F2F" w:rsidRDefault="00331B18" w:rsidP="00331B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1B18">
        <w:rPr>
          <w:rFonts w:ascii="TH SarabunIT๙" w:hAnsi="TH SarabunIT๙" w:cs="TH SarabunIT๙" w:hint="cs"/>
          <w:sz w:val="32"/>
          <w:szCs w:val="32"/>
          <w:cs/>
        </w:rPr>
        <w:t>หลอด</w:t>
      </w:r>
      <w:proofErr w:type="spellStart"/>
      <w:r w:rsidRPr="00331B18">
        <w:rPr>
          <w:rFonts w:ascii="TH SarabunIT๙" w:hAnsi="TH SarabunIT๙" w:cs="TH SarabunIT๙" w:hint="cs"/>
          <w:sz w:val="32"/>
          <w:szCs w:val="32"/>
          <w:cs/>
        </w:rPr>
        <w:t>ใส้</w:t>
      </w:r>
      <w:proofErr w:type="spellEnd"/>
      <w:r w:rsidR="00320F2F">
        <w:rPr>
          <w:rFonts w:ascii="TH SarabunIT๙" w:hAnsi="TH SarabunIT๙" w:cs="TH SarabunIT๙" w:hint="cs"/>
          <w:sz w:val="32"/>
          <w:szCs w:val="32"/>
          <w:cs/>
        </w:rPr>
        <w:t xml:space="preserve">  ใช้บัล</w:t>
      </w:r>
      <w:proofErr w:type="spellStart"/>
      <w:r w:rsidR="00320F2F">
        <w:rPr>
          <w:rFonts w:ascii="TH SarabunIT๙" w:hAnsi="TH SarabunIT๙" w:cs="TH SarabunIT๙" w:hint="cs"/>
          <w:sz w:val="32"/>
          <w:szCs w:val="32"/>
          <w:cs/>
        </w:rPr>
        <w:t>ลาสต์</w:t>
      </w:r>
      <w:proofErr w:type="spellEnd"/>
      <w:r w:rsidR="00320F2F">
        <w:rPr>
          <w:rFonts w:ascii="TH SarabunIT๙" w:hAnsi="TH SarabunIT๙" w:cs="TH SarabunIT๙" w:hint="cs"/>
          <w:sz w:val="32"/>
          <w:szCs w:val="32"/>
          <w:cs/>
        </w:rPr>
        <w:t>อิเล็กทรอนิคส์</w:t>
      </w:r>
    </w:p>
    <w:p w:rsidR="00331B18" w:rsidRDefault="00320F2F" w:rsidP="00331B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2.4 เปิดเครื่องปรับอากาศ  ตั้งแต่เวลา 09.30 น. และปิดระหว่าง  เวลา 12.00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13.00 น.  และก่อนเวลาเลิกงาน  30  น.</w:t>
      </w:r>
    </w:p>
    <w:p w:rsidR="00320F2F" w:rsidRDefault="00320F2F" w:rsidP="00331B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2.5 ควรปรับอุณหภูมิเครื่องปรับอากาศ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25  องศาเซลเซียส</w:t>
      </w:r>
    </w:p>
    <w:p w:rsidR="00320F2F" w:rsidRPr="00616F4C" w:rsidRDefault="00320F2F" w:rsidP="00331B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2.6 ปิดเครื่องใช้ไฟฟ้าทุกชนิดหลังเลิกงาน</w:t>
      </w:r>
    </w:p>
    <w:p w:rsidR="00320F2F" w:rsidRDefault="00320F2F" w:rsidP="00320F2F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การประหยัดน้ำ</w:t>
      </w:r>
    </w:p>
    <w:p w:rsidR="00320F2F" w:rsidRDefault="00320F2F" w:rsidP="00320F2F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ใช้น้ำประปาอย่างประหยัด  หมั่นตรวจสอบและรีบแก้ไขเมื่อพบการรั่วซึม</w:t>
      </w:r>
    </w:p>
    <w:p w:rsidR="00320F2F" w:rsidRDefault="00320F2F" w:rsidP="00320F2F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ไม่เปิดน้ำทิ้งไว้เมื่อไม่ใช้งาน/เปิดน้ำใช้แรงแต่พอควร</w:t>
      </w:r>
    </w:p>
    <w:p w:rsidR="00616F4C" w:rsidRDefault="00616F4C" w:rsidP="00320F2F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F4C" w:rsidRDefault="00616F4C" w:rsidP="005B362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5B362D" w:rsidRDefault="005B362D" w:rsidP="005B362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616F4C" w:rsidRDefault="000966B4" w:rsidP="005B36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2898159</wp:posOffset>
            </wp:positionH>
            <wp:positionV relativeFrom="paragraph">
              <wp:posOffset>5620</wp:posOffset>
            </wp:positionV>
            <wp:extent cx="723198" cy="1084997"/>
            <wp:effectExtent l="190500" t="0" r="172152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5285"/>
                    <a:stretch/>
                  </pic:blipFill>
                  <pic:spPr bwMode="auto">
                    <a:xfrm rot="16200000">
                      <a:off x="0" y="0"/>
                      <a:ext cx="723198" cy="1084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6F4C">
        <w:rPr>
          <w:rFonts w:ascii="TH SarabunIT๙" w:hAnsi="TH SarabunIT๙" w:cs="TH SarabunIT๙" w:hint="cs"/>
          <w:sz w:val="32"/>
          <w:szCs w:val="32"/>
          <w:cs/>
        </w:rPr>
        <w:tab/>
      </w:r>
      <w:r w:rsidR="00616F4C">
        <w:rPr>
          <w:rFonts w:ascii="TH SarabunIT๙" w:hAnsi="TH SarabunIT๙" w:cs="TH SarabunIT๙" w:hint="cs"/>
          <w:sz w:val="32"/>
          <w:szCs w:val="32"/>
          <w:cs/>
        </w:rPr>
        <w:tab/>
      </w:r>
      <w:r w:rsidR="00616F4C">
        <w:rPr>
          <w:rFonts w:ascii="TH SarabunIT๙" w:hAnsi="TH SarabunIT๙" w:cs="TH SarabunIT๙" w:hint="cs"/>
          <w:sz w:val="32"/>
          <w:szCs w:val="32"/>
          <w:cs/>
        </w:rPr>
        <w:tab/>
        <w:t>ประกาศ  ณ   วันที่   9ตุลาคม  พ.ศ.2565</w:t>
      </w:r>
    </w:p>
    <w:p w:rsidR="00616F4C" w:rsidRDefault="00616F4C" w:rsidP="00616F4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16F4C" w:rsidRDefault="00616F4C" w:rsidP="00616F4C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(ลงชื่อ)</w:t>
      </w:r>
      <w:r w:rsidR="000966B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16F4C" w:rsidRDefault="00616F4C" w:rsidP="00616F4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(นายวินยง    รับสมบัติ)</w:t>
      </w:r>
    </w:p>
    <w:p w:rsidR="00616F4C" w:rsidRDefault="00616F4C" w:rsidP="00616F4C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นายกเทศมนตรีตำบลห้วยยาง</w:t>
      </w:r>
    </w:p>
    <w:p w:rsidR="00320F2F" w:rsidRPr="00320F2F" w:rsidRDefault="00320F2F" w:rsidP="00320F2F">
      <w:pPr>
        <w:pStyle w:val="a3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320F2F" w:rsidRPr="00320F2F" w:rsidSect="007F77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1620"/>
    <w:multiLevelType w:val="multilevel"/>
    <w:tmpl w:val="243686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28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0736BB"/>
    <w:rsid w:val="000736BB"/>
    <w:rsid w:val="000966B4"/>
    <w:rsid w:val="00320F2F"/>
    <w:rsid w:val="00331B18"/>
    <w:rsid w:val="003D54B8"/>
    <w:rsid w:val="005B362D"/>
    <w:rsid w:val="00616F4C"/>
    <w:rsid w:val="007F7741"/>
    <w:rsid w:val="00B2365D"/>
    <w:rsid w:val="00CA5D13"/>
    <w:rsid w:val="00DE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2024-06-13T04:49:00Z</cp:lastPrinted>
  <dcterms:created xsi:type="dcterms:W3CDTF">2024-06-13T04:53:00Z</dcterms:created>
  <dcterms:modified xsi:type="dcterms:W3CDTF">2024-06-13T04:53:00Z</dcterms:modified>
</cp:coreProperties>
</file>