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8F" w:rsidRDefault="0019268F" w:rsidP="0019268F">
      <w:pPr>
        <w:jc w:val="center"/>
        <w:rPr>
          <w:rFonts w:cs="Angsana New" w:hint="cs"/>
        </w:rPr>
      </w:pPr>
      <w:r>
        <w:rPr>
          <w:rFonts w:cs="Angsana New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42545</wp:posOffset>
            </wp:positionV>
            <wp:extent cx="1085215" cy="1088390"/>
            <wp:effectExtent l="19050" t="0" r="635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68F" w:rsidRDefault="0019268F" w:rsidP="0019268F">
      <w:pPr>
        <w:jc w:val="center"/>
        <w:rPr>
          <w:rFonts w:cs="Angsana New" w:hint="cs"/>
        </w:rPr>
      </w:pPr>
    </w:p>
    <w:p w:rsidR="0019268F" w:rsidRDefault="0019268F" w:rsidP="0019268F">
      <w:pPr>
        <w:jc w:val="center"/>
        <w:rPr>
          <w:rFonts w:cs="Angsana New" w:hint="cs"/>
        </w:rPr>
      </w:pPr>
    </w:p>
    <w:p w:rsidR="0019268F" w:rsidRDefault="0019268F" w:rsidP="0019268F">
      <w:pPr>
        <w:jc w:val="center"/>
        <w:rPr>
          <w:rFonts w:cs="Angsana New" w:hint="cs"/>
        </w:rPr>
      </w:pPr>
    </w:p>
    <w:p w:rsidR="0019268F" w:rsidRDefault="0019268F" w:rsidP="0019268F">
      <w:pPr>
        <w:jc w:val="center"/>
        <w:rPr>
          <w:rFonts w:ascii="TH SarabunPSK" w:hAnsi="TH SarabunPSK" w:cs="TH SarabunPSK"/>
          <w:b/>
          <w:bCs/>
        </w:rPr>
      </w:pPr>
    </w:p>
    <w:p w:rsidR="0019268F" w:rsidRPr="004D731A" w:rsidRDefault="0019268F" w:rsidP="0019268F">
      <w:pPr>
        <w:jc w:val="center"/>
        <w:rPr>
          <w:rFonts w:ascii="TH SarabunIT๙" w:hAnsi="TH SarabunIT๙" w:cs="TH SarabunIT๙"/>
          <w:b/>
          <w:bCs/>
        </w:rPr>
      </w:pPr>
      <w:r w:rsidRPr="004D731A">
        <w:rPr>
          <w:rFonts w:ascii="TH SarabunIT๙" w:hAnsi="TH SarabunIT๙" w:cs="TH SarabunIT๙"/>
          <w:b/>
          <w:bCs/>
          <w:cs/>
        </w:rPr>
        <w:t>ประกาศเทศบาลตำบลห้วยยาง</w:t>
      </w:r>
    </w:p>
    <w:p w:rsidR="0019268F" w:rsidRPr="004D731A" w:rsidRDefault="0019268F" w:rsidP="0019268F">
      <w:pPr>
        <w:jc w:val="center"/>
        <w:rPr>
          <w:rFonts w:ascii="TH SarabunIT๙" w:hAnsi="TH SarabunIT๙" w:cs="TH SarabunIT๙"/>
          <w:b/>
          <w:bCs/>
        </w:rPr>
      </w:pPr>
      <w:r w:rsidRPr="004D731A">
        <w:rPr>
          <w:rFonts w:ascii="TH SarabunIT๙" w:hAnsi="TH SarabunIT๙" w:cs="TH SarabunIT๙"/>
          <w:b/>
          <w:bCs/>
          <w:cs/>
        </w:rPr>
        <w:t>เรื่อง  รายงานการติดตามและประเมินผลแผนพัฒนาเทศบาลตำบลห้วยยาง</w:t>
      </w:r>
      <w:r w:rsidRPr="004D731A">
        <w:rPr>
          <w:rFonts w:ascii="TH SarabunIT๙" w:hAnsi="TH SarabunIT๙" w:cs="TH SarabunIT๙"/>
          <w:b/>
          <w:bCs/>
        </w:rPr>
        <w:t xml:space="preserve"> </w:t>
      </w:r>
    </w:p>
    <w:p w:rsidR="0019268F" w:rsidRPr="004D731A" w:rsidRDefault="0019268F" w:rsidP="0019268F">
      <w:pPr>
        <w:jc w:val="center"/>
        <w:rPr>
          <w:rFonts w:ascii="TH SarabunIT๙" w:hAnsi="TH SarabunIT๙" w:cs="TH SarabunIT๙"/>
          <w:b/>
          <w:bCs/>
        </w:rPr>
      </w:pPr>
      <w:r w:rsidRPr="004D731A">
        <w:rPr>
          <w:rFonts w:ascii="TH SarabunIT๙" w:hAnsi="TH SarabunIT๙" w:cs="TH SarabunIT๙"/>
          <w:b/>
          <w:bCs/>
          <w:cs/>
        </w:rPr>
        <w:t>ปีงบประมาณ</w:t>
      </w:r>
      <w:r w:rsidRPr="004D731A">
        <w:rPr>
          <w:rFonts w:ascii="TH SarabunIT๙" w:hAnsi="TH SarabunIT๙" w:cs="TH SarabunIT๙"/>
          <w:b/>
          <w:bCs/>
        </w:rPr>
        <w:t xml:space="preserve">  </w:t>
      </w:r>
      <w:r w:rsidRPr="004D731A">
        <w:rPr>
          <w:rFonts w:ascii="TH SarabunIT๙" w:hAnsi="TH SarabunIT๙" w:cs="TH SarabunIT๙"/>
          <w:b/>
          <w:bCs/>
          <w:cs/>
        </w:rPr>
        <w:t>พ.ศ. ๒๕๖๑  (รอบเดือน</w:t>
      </w:r>
      <w:r>
        <w:rPr>
          <w:rFonts w:ascii="TH SarabunIT๙" w:hAnsi="TH SarabunIT๙" w:cs="TH SarabunIT๙" w:hint="cs"/>
          <w:b/>
          <w:bCs/>
          <w:cs/>
        </w:rPr>
        <w:t>เมษายน</w:t>
      </w:r>
      <w:r w:rsidRPr="004D731A">
        <w:rPr>
          <w:rFonts w:ascii="TH SarabunIT๙" w:hAnsi="TH SarabunIT๙" w:cs="TH SarabunIT๙"/>
          <w:b/>
          <w:bCs/>
          <w:cs/>
        </w:rPr>
        <w:t xml:space="preserve"> พ.ศ. ๒๕๖๑) </w:t>
      </w:r>
    </w:p>
    <w:p w:rsidR="0019268F" w:rsidRPr="004D731A" w:rsidRDefault="0019268F" w:rsidP="0019268F">
      <w:pPr>
        <w:jc w:val="center"/>
        <w:rPr>
          <w:rFonts w:ascii="TH SarabunIT๙" w:hAnsi="TH SarabunIT๙" w:cs="TH SarabunIT๙"/>
        </w:rPr>
      </w:pPr>
      <w:r w:rsidRPr="004D731A">
        <w:rPr>
          <w:rFonts w:ascii="TH SarabunIT๙" w:hAnsi="TH SarabunIT๙" w:cs="TH SarabunIT๙"/>
          <w:cs/>
        </w:rPr>
        <w:t>**********************</w:t>
      </w:r>
      <w:r w:rsidRPr="004D731A">
        <w:rPr>
          <w:rFonts w:ascii="TH SarabunIT๙" w:hAnsi="TH SarabunIT๙" w:cs="TH SarabunIT๙"/>
        </w:rPr>
        <w:t>*****</w:t>
      </w:r>
    </w:p>
    <w:p w:rsidR="0019268F" w:rsidRPr="004D731A" w:rsidRDefault="0019268F" w:rsidP="0019268F">
      <w:pPr>
        <w:rPr>
          <w:rFonts w:ascii="TH SarabunIT๙" w:hAnsi="TH SarabunIT๙" w:cs="TH SarabunIT๙"/>
        </w:rPr>
      </w:pPr>
      <w:r w:rsidRPr="004D731A">
        <w:rPr>
          <w:rFonts w:ascii="TH SarabunIT๙" w:hAnsi="TH SarabunIT๙" w:cs="TH SarabunIT๙"/>
          <w:cs/>
        </w:rPr>
        <w:tab/>
      </w:r>
    </w:p>
    <w:p w:rsidR="0019268F" w:rsidRPr="004D731A" w:rsidRDefault="0019268F" w:rsidP="0019268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s/>
        </w:rPr>
      </w:pPr>
      <w:r w:rsidRPr="004D731A">
        <w:rPr>
          <w:rFonts w:ascii="TH SarabunIT๙" w:hAnsi="TH SarabunIT๙" w:cs="TH SarabunIT๙"/>
          <w:cs/>
        </w:rPr>
        <w:tab/>
        <w:t>ด้วยคณะกรรมการติดตามและประเมินผลแผนพัฒนา</w:t>
      </w:r>
      <w:r>
        <w:rPr>
          <w:rFonts w:ascii="TH SarabunIT๙" w:hAnsi="TH SarabunIT๙" w:cs="TH SarabunIT๙" w:hint="cs"/>
          <w:cs/>
        </w:rPr>
        <w:t>เทศบาลตำบลห้วยยาง</w:t>
      </w:r>
      <w:r w:rsidRPr="004D731A">
        <w:rPr>
          <w:rFonts w:ascii="TH SarabunIT๙" w:hAnsi="TH SarabunIT๙" w:cs="TH SarabunIT๙"/>
          <w:cs/>
        </w:rPr>
        <w:t>ได้ดำเนินการติดตามและประเมินผลแผนพัฒนา</w:t>
      </w:r>
      <w:r>
        <w:rPr>
          <w:rFonts w:ascii="TH SarabunIT๙" w:hAnsi="TH SarabunIT๙" w:cs="TH SarabunIT๙" w:hint="cs"/>
          <w:cs/>
        </w:rPr>
        <w:t>เทศบาลตำบลห้วยยาง</w:t>
      </w:r>
      <w:r w:rsidRPr="004D731A">
        <w:rPr>
          <w:rFonts w:ascii="TH SarabunIT๙" w:hAnsi="TH SarabunIT๙" w:cs="TH SarabunIT๙"/>
          <w:cs/>
        </w:rPr>
        <w:t xml:space="preserve"> ปีงบประมาณ</w:t>
      </w:r>
      <w:r w:rsidRPr="004D731A">
        <w:rPr>
          <w:rFonts w:ascii="TH SarabunIT๙" w:hAnsi="TH SarabunIT๙" w:cs="TH SarabunIT๙"/>
        </w:rPr>
        <w:t xml:space="preserve"> </w:t>
      </w:r>
      <w:r w:rsidRPr="004D731A">
        <w:rPr>
          <w:rFonts w:ascii="TH SarabunIT๙" w:hAnsi="TH SarabunIT๙" w:cs="TH SarabunIT๙"/>
          <w:cs/>
        </w:rPr>
        <w:t>พ.ศ. ๒๕๖๑ (รอบเดือน</w:t>
      </w:r>
      <w:r>
        <w:rPr>
          <w:rFonts w:ascii="TH SarabunIT๙" w:hAnsi="TH SarabunIT๙" w:cs="TH SarabunIT๙" w:hint="cs"/>
          <w:cs/>
        </w:rPr>
        <w:t>เมษายน</w:t>
      </w:r>
      <w:r w:rsidRPr="004D731A">
        <w:rPr>
          <w:rFonts w:ascii="TH SarabunIT๙" w:hAnsi="TH SarabunIT๙" w:cs="TH SarabunIT๙"/>
          <w:cs/>
        </w:rPr>
        <w:t xml:space="preserve"> พ.ศ. ๒๕๖๑)  ตามระเบียบกระทรวงมหาดไทย ว่าด้วยการจัดทำแผนพัฒนาขององค์กรปกครองส่วนท้องถิ่น (ฉบับที่ ๒) </w:t>
      </w:r>
      <w:r>
        <w:rPr>
          <w:rFonts w:ascii="TH SarabunIT๙" w:hAnsi="TH SarabunIT๙" w:cs="TH SarabunIT๙" w:hint="cs"/>
          <w:cs/>
        </w:rPr>
        <w:t xml:space="preserve">      </w:t>
      </w:r>
      <w:r w:rsidRPr="004D731A">
        <w:rPr>
          <w:rFonts w:ascii="TH SarabunIT๙" w:hAnsi="TH SarabunIT๙" w:cs="TH SarabunIT๙"/>
          <w:cs/>
        </w:rPr>
        <w:t>พ.ศ. ๒๕๕๙ ข้อ ๑๓</w:t>
      </w:r>
      <w:r w:rsidRPr="004D731A">
        <w:rPr>
          <w:rFonts w:ascii="TH SarabunIT๙" w:hAnsi="TH SarabunIT๙" w:cs="TH SarabunIT๙"/>
        </w:rPr>
        <w:t xml:space="preserve"> </w:t>
      </w:r>
      <w:r w:rsidRPr="004D731A">
        <w:rPr>
          <w:rFonts w:ascii="TH SarabunIT๙" w:hAnsi="TH SarabunIT๙" w:cs="TH SarabunIT๙"/>
          <w:cs/>
        </w:rPr>
        <w:t>(๓) ทั้งนี้ ได้นำข้อมูลในระบบสารสนเทศเพื่อการวางแผนขององค์กรปกครองส่วนท้องถิ่น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 xml:space="preserve">        </w:t>
      </w:r>
      <w:r w:rsidRPr="004D731A">
        <w:rPr>
          <w:rFonts w:ascii="TH SarabunIT๙" w:hAnsi="TH SarabunIT๙" w:cs="TH SarabunIT๙"/>
          <w:cs/>
        </w:rPr>
        <w:t>(</w:t>
      </w:r>
      <w:r w:rsidRPr="004D731A">
        <w:rPr>
          <w:rFonts w:ascii="TH SarabunIT๙" w:hAnsi="TH SarabunIT๙" w:cs="TH SarabunIT๙"/>
        </w:rPr>
        <w:t>e-plan</w:t>
      </w:r>
      <w:r w:rsidRPr="004D731A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4D731A">
        <w:rPr>
          <w:rFonts w:ascii="TH SarabunIT๙" w:hAnsi="TH SarabunIT๙" w:cs="TH SarabunIT๙"/>
          <w:cs/>
        </w:rPr>
        <w:t xml:space="preserve">มาใช้ในการติดตามและประเมินผลแผนพัฒนาเทศบาลตำบลห้วยยาง  ดังกล่าวด้วยโดยคณะกรรมการได้ดำเนินการติดตามรายงานและเสนอความเห็นซึ่งได้จากการติดตามและประเมินผลแผนพัฒนาต่อนายกเทศมนตรีตำบลห้วยยางและนายกเทศมนตรีตำบลห้วยยางเสนอต่อสภาเทศบาลตำบลห้วยยาง และคณะกรรมการพัฒนาเทศบาลตำบลห้วยยาง  เป็นที่เรียบร้อยแล้ว  </w:t>
      </w:r>
    </w:p>
    <w:p w:rsidR="0019268F" w:rsidRPr="004D731A" w:rsidRDefault="0019268F" w:rsidP="0019268F">
      <w:pPr>
        <w:ind w:firstLine="1440"/>
        <w:jc w:val="both"/>
        <w:rPr>
          <w:rFonts w:ascii="TH SarabunIT๙" w:hAnsi="TH SarabunIT๙" w:cs="TH SarabunIT๙"/>
          <w:sz w:val="16"/>
          <w:szCs w:val="16"/>
        </w:rPr>
      </w:pPr>
    </w:p>
    <w:p w:rsidR="0019268F" w:rsidRPr="004D731A" w:rsidRDefault="0019268F" w:rsidP="0019268F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s/>
        </w:rPr>
      </w:pPr>
      <w:r w:rsidRPr="004D731A">
        <w:rPr>
          <w:rFonts w:ascii="TH SarabunIT๙" w:hAnsi="TH SarabunIT๙" w:cs="TH SarabunIT๙"/>
          <w:cs/>
        </w:rPr>
        <w:tab/>
        <w:t>ดังนั้นเพื่อเป็นการเผยแพร่ข้อมูลข่าวสารของทางราชการ เทศบาลตำบลห้วยยาง จึงประกาศรายงานการติดตามและประเมินผลแผนพัฒนาเทศบาลตำบลห้วยยางปีงบประมาณพ.ศ. ๒๕๖๑  (รอบเดือน</w:t>
      </w:r>
      <w:r>
        <w:rPr>
          <w:rFonts w:ascii="TH SarabunIT๙" w:hAnsi="TH SarabunIT๙" w:cs="TH SarabunIT๙" w:hint="cs"/>
          <w:cs/>
        </w:rPr>
        <w:t>เมษายน</w:t>
      </w:r>
      <w:r w:rsidRPr="004D731A">
        <w:rPr>
          <w:rFonts w:ascii="TH SarabunIT๙" w:hAnsi="TH SarabunIT๙" w:cs="TH SarabunIT๙"/>
          <w:cs/>
        </w:rPr>
        <w:t xml:space="preserve"> พ.ศ. ๒๕๖๑)  ให้ประชาชนทั่วไปได้รับทราบ ทั้งนี้สามารถขอดูหรือสอบถามเพิ่มเติมได้ที่ศูนย์ข้อมูลข่าวสารของตำบลห้วยยาง  ณ  ที่ทำการเทศบาลตำบลห้วยยาง หมู่ที่ 8  ตำบลห้วยยาง  อำเภอกระนวน </w:t>
      </w:r>
      <w:r>
        <w:rPr>
          <w:rFonts w:ascii="TH SarabunIT๙" w:hAnsi="TH SarabunIT๙" w:cs="TH SarabunIT๙" w:hint="cs"/>
          <w:cs/>
        </w:rPr>
        <w:t xml:space="preserve">  </w:t>
      </w:r>
      <w:r w:rsidRPr="004D731A">
        <w:rPr>
          <w:rFonts w:ascii="TH SarabunIT๙" w:hAnsi="TH SarabunIT๙" w:cs="TH SarabunIT๙"/>
          <w:cs/>
        </w:rPr>
        <w:t xml:space="preserve"> จังหวัดขอนแก่น  โทรศัพท์ ๐๔3-306885  </w:t>
      </w:r>
    </w:p>
    <w:p w:rsidR="0019268F" w:rsidRPr="004D731A" w:rsidRDefault="0019268F" w:rsidP="0019268F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4D731A">
        <w:rPr>
          <w:rFonts w:ascii="TH SarabunIT๙" w:hAnsi="TH SarabunIT๙" w:cs="TH SarabunIT๙"/>
          <w:cs/>
        </w:rPr>
        <w:tab/>
      </w:r>
      <w:r w:rsidRPr="004D731A">
        <w:rPr>
          <w:rFonts w:ascii="TH SarabunIT๙" w:hAnsi="TH SarabunIT๙" w:cs="TH SarabunIT๙"/>
          <w:sz w:val="16"/>
          <w:szCs w:val="16"/>
          <w:cs/>
        </w:rPr>
        <w:t xml:space="preserve">    </w:t>
      </w:r>
    </w:p>
    <w:p w:rsidR="0019268F" w:rsidRPr="004D731A" w:rsidRDefault="0019268F" w:rsidP="0019268F">
      <w:pPr>
        <w:tabs>
          <w:tab w:val="left" w:pos="1418"/>
        </w:tabs>
        <w:ind w:firstLine="720"/>
        <w:rPr>
          <w:rFonts w:ascii="TH SarabunIT๙" w:hAnsi="TH SarabunIT๙" w:cs="TH SarabunIT๙"/>
        </w:rPr>
      </w:pPr>
      <w:r w:rsidRPr="004D731A">
        <w:rPr>
          <w:rFonts w:ascii="TH SarabunIT๙" w:hAnsi="TH SarabunIT๙" w:cs="TH SarabunIT๙"/>
          <w:cs/>
        </w:rPr>
        <w:tab/>
        <w:t>จึงประกาศให้ทราบโดยทั่วกัน</w:t>
      </w:r>
    </w:p>
    <w:p w:rsidR="0019268F" w:rsidRPr="004D731A" w:rsidRDefault="0019268F" w:rsidP="0019268F">
      <w:pPr>
        <w:ind w:firstLine="720"/>
        <w:jc w:val="both"/>
        <w:rPr>
          <w:rFonts w:ascii="TH SarabunIT๙" w:hAnsi="TH SarabunIT๙" w:cs="TH SarabunIT๙"/>
          <w:sz w:val="16"/>
          <w:szCs w:val="16"/>
        </w:rPr>
      </w:pPr>
    </w:p>
    <w:p w:rsidR="0019268F" w:rsidRPr="004D731A" w:rsidRDefault="0019268F" w:rsidP="0019268F">
      <w:pPr>
        <w:ind w:left="1440" w:firstLine="720"/>
        <w:jc w:val="both"/>
        <w:rPr>
          <w:rFonts w:ascii="TH SarabunIT๙" w:hAnsi="TH SarabunIT๙" w:cs="TH SarabunIT๙"/>
          <w:cs/>
        </w:rPr>
      </w:pPr>
      <w:r w:rsidRPr="004D731A">
        <w:rPr>
          <w:rFonts w:ascii="TH SarabunIT๙" w:hAnsi="TH SarabunIT๙" w:cs="TH SarabunIT๙"/>
          <w:cs/>
        </w:rPr>
        <w:t xml:space="preserve">ประกาศ  ณ  วันที่  ๕  </w:t>
      </w:r>
      <w:r>
        <w:rPr>
          <w:rFonts w:ascii="TH SarabunIT๙" w:hAnsi="TH SarabunIT๙" w:cs="TH SarabunIT๙" w:hint="cs"/>
          <w:cs/>
        </w:rPr>
        <w:t>เมษายน</w:t>
      </w:r>
      <w:r w:rsidRPr="004D731A">
        <w:rPr>
          <w:rFonts w:ascii="TH SarabunIT๙" w:hAnsi="TH SarabunIT๙" w:cs="TH SarabunIT๙"/>
          <w:cs/>
        </w:rPr>
        <w:t xml:space="preserve">  พ.ศ. ๒๕๖๑</w:t>
      </w:r>
    </w:p>
    <w:p w:rsidR="0019268F" w:rsidRPr="00263283" w:rsidRDefault="0019268F" w:rsidP="0019268F">
      <w:pPr>
        <w:ind w:firstLine="720"/>
        <w:jc w:val="center"/>
        <w:rPr>
          <w:rFonts w:ascii="TH SarabunPSK" w:hAnsi="TH SarabunPSK" w:cs="TH SarabunPSK"/>
        </w:rPr>
      </w:pPr>
    </w:p>
    <w:p w:rsidR="0019268F" w:rsidRPr="00263283" w:rsidRDefault="0019268F" w:rsidP="0019268F">
      <w:pPr>
        <w:ind w:firstLine="720"/>
        <w:jc w:val="center"/>
        <w:rPr>
          <w:rFonts w:ascii="TH SarabunPSK" w:hAnsi="TH SarabunPSK" w:cs="TH SarabunPSK" w:hint="c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152400</wp:posOffset>
            </wp:positionV>
            <wp:extent cx="619125" cy="7143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cs/>
        </w:rPr>
        <w:t xml:space="preserve">       </w:t>
      </w:r>
    </w:p>
    <w:p w:rsidR="0019268F" w:rsidRDefault="0019268F" w:rsidP="0019268F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</w:p>
    <w:p w:rsidR="0019268F" w:rsidRDefault="0019268F" w:rsidP="0019268F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</w:p>
    <w:p w:rsidR="0019268F" w:rsidRPr="00263283" w:rsidRDefault="0019268F" w:rsidP="0019268F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</w:t>
      </w:r>
      <w:r w:rsidRPr="00263283">
        <w:rPr>
          <w:rFonts w:ascii="TH SarabunPSK" w:hAnsi="TH SarabunPSK" w:cs="TH SarabunPSK"/>
          <w:cs/>
        </w:rPr>
        <w:t>(ลงชื่อ)</w:t>
      </w:r>
    </w:p>
    <w:p w:rsidR="0019268F" w:rsidRPr="00263283" w:rsidRDefault="0019268F" w:rsidP="0019268F">
      <w:pPr>
        <w:ind w:firstLine="720"/>
        <w:jc w:val="center"/>
        <w:rPr>
          <w:rFonts w:ascii="TH SarabunPSK" w:hAnsi="TH SarabunPSK" w:cs="TH SarabunPSK"/>
        </w:rPr>
      </w:pPr>
      <w:r w:rsidRPr="00263283">
        <w:rPr>
          <w:rFonts w:ascii="TH SarabunPSK" w:hAnsi="TH SarabunPSK" w:cs="TH SarabunPSK"/>
          <w:cs/>
        </w:rPr>
        <w:t xml:space="preserve">            </w:t>
      </w:r>
      <w:r>
        <w:rPr>
          <w:rFonts w:ascii="TH SarabunPSK" w:hAnsi="TH SarabunPSK" w:cs="TH SarabunPSK"/>
          <w:cs/>
        </w:rPr>
        <w:t>(นาย</w:t>
      </w:r>
      <w:r>
        <w:rPr>
          <w:rFonts w:ascii="TH SarabunPSK" w:hAnsi="TH SarabunPSK" w:cs="TH SarabunPSK" w:hint="cs"/>
          <w:cs/>
        </w:rPr>
        <w:t>สมชาย สุวรรณคาม</w:t>
      </w:r>
      <w:r w:rsidRPr="00263283">
        <w:rPr>
          <w:rFonts w:ascii="TH SarabunPSK" w:hAnsi="TH SarabunPSK" w:cs="TH SarabunPSK"/>
          <w:cs/>
        </w:rPr>
        <w:t>)</w:t>
      </w:r>
    </w:p>
    <w:p w:rsidR="0019268F" w:rsidRPr="00263283" w:rsidRDefault="0019268F" w:rsidP="0019268F">
      <w:pPr>
        <w:ind w:firstLine="720"/>
        <w:jc w:val="center"/>
        <w:rPr>
          <w:rFonts w:ascii="TH SarabunPSK" w:hAnsi="TH SarabunPSK" w:cs="TH SarabunPSK"/>
        </w:rPr>
      </w:pPr>
      <w:r w:rsidRPr="00263283">
        <w:rPr>
          <w:rFonts w:ascii="TH SarabunPSK" w:hAnsi="TH SarabunPSK" w:cs="TH SarabunPSK"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 </w:t>
      </w:r>
      <w:r w:rsidRPr="00263283">
        <w:rPr>
          <w:rFonts w:ascii="TH SarabunPSK" w:hAnsi="TH SarabunPSK" w:cs="TH SarabunPSK"/>
          <w:cs/>
        </w:rPr>
        <w:t>นายก</w:t>
      </w:r>
      <w:r>
        <w:rPr>
          <w:rFonts w:ascii="TH SarabunPSK" w:hAnsi="TH SarabunPSK" w:cs="TH SarabunPSK" w:hint="cs"/>
          <w:cs/>
        </w:rPr>
        <w:t>เทศมนตรีตำบลห้วยยาง</w:t>
      </w:r>
    </w:p>
    <w:p w:rsidR="0019268F" w:rsidRDefault="0019268F" w:rsidP="0019268F">
      <w:pPr>
        <w:rPr>
          <w:rFonts w:cs="Angsana New" w:hint="cs"/>
        </w:rPr>
      </w:pPr>
    </w:p>
    <w:p w:rsidR="0019268F" w:rsidRDefault="0019268F" w:rsidP="0019268F">
      <w:pPr>
        <w:ind w:firstLine="720"/>
        <w:jc w:val="center"/>
        <w:rPr>
          <w:rFonts w:cs="Angsana New" w:hint="cs"/>
        </w:rPr>
      </w:pPr>
    </w:p>
    <w:p w:rsidR="0019268F" w:rsidRDefault="0019268F" w:rsidP="0019268F">
      <w:pPr>
        <w:ind w:firstLine="720"/>
        <w:jc w:val="center"/>
        <w:rPr>
          <w:rFonts w:cs="Angsana New" w:hint="cs"/>
        </w:rPr>
      </w:pPr>
    </w:p>
    <w:p w:rsidR="00631A62" w:rsidRDefault="00631A62"/>
    <w:p w:rsidR="0019268F" w:rsidRDefault="0019268F"/>
    <w:p w:rsidR="0019268F" w:rsidRDefault="0019268F"/>
    <w:p w:rsidR="0019268F" w:rsidRDefault="0019268F"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4542790</wp:posOffset>
            </wp:positionV>
            <wp:extent cx="2811145" cy="1955165"/>
            <wp:effectExtent l="171450" t="133350" r="370205" b="311785"/>
            <wp:wrapSquare wrapText="bothSides"/>
            <wp:docPr id="9" name="Picture 4" descr="D:\แบบฟอมประเมินผู้บริหาร กพร\รูปประกอบ\S__4928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แบบฟอมประเมินผู้บริหาร กพร\รูปประกอบ\S__49283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955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2447925</wp:posOffset>
            </wp:positionV>
            <wp:extent cx="2654935" cy="1927225"/>
            <wp:effectExtent l="171450" t="133350" r="354965" b="301625"/>
            <wp:wrapSquare wrapText="bothSides"/>
            <wp:docPr id="8" name="Picture 3" descr="D:\แบบฟอมประเมินผู้บริหาร กพร\รูปประกอบ\ภาษีเคลื่อนที่ ม.3_๑๙๐๔๐๙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แบบฟอมประเมินผู้บริหาร กพร\รูปประกอบ\ภาษีเคลื่อนที่ ม.3_๑๙๐๔๐๙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927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4542790</wp:posOffset>
            </wp:positionV>
            <wp:extent cx="2649220" cy="1951355"/>
            <wp:effectExtent l="171450" t="133350" r="360680" b="296545"/>
            <wp:wrapSquare wrapText="bothSides"/>
            <wp:docPr id="6" name="Picture 2" descr="D:\แบบฟอมประเมินผู้บริหาร กพร\รูปประกอบ\1532760989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แบบฟอมประเมินผู้บริหาร กพร\รูปประกอบ\1532760989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195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2447925</wp:posOffset>
            </wp:positionV>
            <wp:extent cx="2604770" cy="1933575"/>
            <wp:effectExtent l="171450" t="133350" r="367030" b="314325"/>
            <wp:wrapSquare wrapText="bothSides"/>
            <wp:docPr id="5" name="Picture 1" descr="D:\แบบฟอมประเมินผู้บริหาร กพร\รูปประกอบ\1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บบฟอมประเมินผู้บริหาร กพร\รูปประกอบ\19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Cordia New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-244475</wp:posOffset>
            </wp:positionV>
            <wp:extent cx="1711960" cy="1643380"/>
            <wp:effectExtent l="0" t="0" r="0" b="0"/>
            <wp:wrapSquare wrapText="bothSides"/>
            <wp:docPr id="1" name="Picture 1" descr="C:\Users\Computer2\Downloads\36369080_2198717967023446_6781683515625832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2\Downloads\36369080_2198717967023446_6781683515625832448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5D2069">
        <w:rPr>
          <w:rFonts w:cs="Cordi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.25pt;margin-top:-19.1pt;width:462.5pt;height:199.1pt;z-index:251663360;mso-position-horizontal-relative:margin;mso-position-vertical-relative:margin;mso-width-relative:margin;mso-height-relative:margin" filled="f" stroked="f">
            <v:textbox style="mso-next-textbox:#_x0000_s1028">
              <w:txbxContent>
                <w:p w:rsidR="0019268F" w:rsidRPr="006E0FCA" w:rsidRDefault="0019268F" w:rsidP="0019268F">
                  <w:pPr>
                    <w:pStyle w:val="a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การติดตามและประเมินผล</w:t>
                  </w:r>
                </w:p>
                <w:p w:rsidR="0019268F" w:rsidRPr="006E0FCA" w:rsidRDefault="0019268F" w:rsidP="0019268F">
                  <w:pPr>
                    <w:pStyle w:val="a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แผนพัฒนาท้องถิ่นสี่ปี</w:t>
                  </w:r>
                </w:p>
                <w:p w:rsidR="0019268F" w:rsidRPr="006E0FCA" w:rsidRDefault="0019268F" w:rsidP="0019268F">
                  <w:pPr>
                    <w:pStyle w:val="a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 xml:space="preserve">(พ.ศ.2561-2564)  </w:t>
                  </w:r>
                </w:p>
                <w:p w:rsidR="0019268F" w:rsidRPr="00015928" w:rsidRDefault="0019268F" w:rsidP="0019268F">
                  <w:pPr>
                    <w:pStyle w:val="a4"/>
                    <w:jc w:val="center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  <w:cs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(ห้วง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>ตุลาคม</w:t>
                  </w: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 xml:space="preserve"> 256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 xml:space="preserve">0 </w:t>
                  </w: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72"/>
                      <w:szCs w:val="72"/>
                      <w:cs/>
                    </w:rPr>
                    <w:t>มีนาคม</w:t>
                  </w: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 xml:space="preserve"> 2561</w:t>
                  </w:r>
                  <w:r>
                    <w:rPr>
                      <w:rFonts w:ascii="JS Sirium" w:hAnsi="JS Sirium" w:cs="JS Sirium" w:hint="cs"/>
                      <w:b/>
                      <w:bCs/>
                      <w:sz w:val="72"/>
                      <w:szCs w:val="72"/>
                      <w:cs/>
                    </w:rPr>
                    <w:t>)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0" type="#_x0000_t202" style="position:absolute;margin-left:194.1pt;margin-top:636.5pt;width:305.25pt;height:78.9pt;z-index:251665408;mso-position-horizontal-relative:margin;mso-position-vertical-relative:margin;mso-width-relative:margin;mso-height-relative:margin" filled="f" stroked="f">
            <v:textbox style="mso-next-textbox:#_x0000_s1030">
              <w:txbxContent>
                <w:p w:rsidR="0019268F" w:rsidRDefault="0019268F" w:rsidP="0019268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</w:p>
                <w:p w:rsidR="0019268F" w:rsidRPr="006E0FCA" w:rsidRDefault="0019268F" w:rsidP="0019268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งานนโยบายและแผน(สำนักปลัดเทศบาล)</w:t>
                  </w:r>
                </w:p>
                <w:p w:rsidR="0019268F" w:rsidRPr="006E0FCA" w:rsidRDefault="0019268F" w:rsidP="0019268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เทศบาลตำบลห้วยยาง</w:t>
                  </w:r>
                </w:p>
                <w:p w:rsidR="0019268F" w:rsidRPr="004D1AE5" w:rsidRDefault="0019268F" w:rsidP="0019268F">
                  <w:pPr>
                    <w:rPr>
                      <w:rFonts w:ascii="JS Tina" w:hAnsi="JS Tina" w:cs="JS Tina"/>
                      <w:b/>
                      <w:bCs/>
                      <w:sz w:val="66"/>
                      <w:szCs w:val="66"/>
                      <w:cs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9" type="#_x0000_t202" style="position:absolute;margin-left:25.85pt;margin-top:536.1pt;width:411.65pt;height:90.8pt;z-index:251664384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19268F" w:rsidRPr="006E0FCA" w:rsidRDefault="0019268F" w:rsidP="0019268F">
                  <w:pPr>
                    <w:pStyle w:val="a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เทศบาลตำบลห้วยยาง</w:t>
                  </w:r>
                </w:p>
                <w:p w:rsidR="0019268F" w:rsidRPr="006E0FCA" w:rsidRDefault="0019268F" w:rsidP="0019268F">
                  <w:pPr>
                    <w:pStyle w:val="a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</w:rPr>
                  </w:pPr>
                  <w:r w:rsidRPr="006E0FCA">
                    <w:rPr>
                      <w:rFonts w:ascii="TH SarabunIT๙" w:hAnsi="TH SarabunIT๙" w:cs="TH SarabunIT๙"/>
                      <w:b/>
                      <w:bCs/>
                      <w:sz w:val="72"/>
                      <w:szCs w:val="72"/>
                      <w:cs/>
                    </w:rPr>
                    <w:t>อำเภอกระนวน  จังหวัดขอนแก่น</w:t>
                  </w:r>
                </w:p>
                <w:p w:rsidR="0019268F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</w:rPr>
                  </w:pPr>
                </w:p>
                <w:p w:rsidR="0019268F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</w:rPr>
                  </w:pPr>
                </w:p>
                <w:p w:rsidR="0019268F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</w:rPr>
                  </w:pPr>
                </w:p>
                <w:p w:rsidR="0019268F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</w:rPr>
                  </w:pPr>
                </w:p>
                <w:p w:rsidR="0019268F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</w:rPr>
                  </w:pPr>
                </w:p>
                <w:p w:rsidR="0019268F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</w:rPr>
                  </w:pPr>
                </w:p>
                <w:p w:rsidR="0019268F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</w:rPr>
                  </w:pPr>
                </w:p>
                <w:p w:rsidR="0019268F" w:rsidRPr="00015928" w:rsidRDefault="0019268F" w:rsidP="0019268F">
                  <w:pPr>
                    <w:pStyle w:val="a4"/>
                    <w:rPr>
                      <w:rFonts w:ascii="JS Sirium" w:hAnsi="JS Sirium" w:cs="JS Sirium"/>
                      <w:b/>
                      <w:bCs/>
                      <w:sz w:val="72"/>
                      <w:szCs w:val="72"/>
                      <w:cs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19268F" w:rsidRDefault="0019268F">
      <w:pPr>
        <w:rPr>
          <w:rFonts w:hint="cs"/>
          <w:cs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1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1. ความสำคัญของการติดตามและประเมินผล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การติดตาม (</w:t>
      </w:r>
      <w:r w:rsidRPr="00363C3E">
        <w:rPr>
          <w:rFonts w:ascii="TH SarabunIT๙" w:hAnsi="TH SarabunIT๙" w:cs="TH SarabunIT๙"/>
          <w:sz w:val="32"/>
          <w:szCs w:val="32"/>
        </w:rPr>
        <w:t>Monitoring</w:t>
      </w:r>
      <w:r w:rsidRPr="00363C3E">
        <w:rPr>
          <w:rFonts w:ascii="TH SarabunIT๙" w:hAnsi="TH SarabunIT๙" w:cs="TH SarabunIT๙"/>
          <w:sz w:val="32"/>
          <w:szCs w:val="32"/>
          <w:cs/>
        </w:rPr>
        <w:t>) และ การประเมิน (</w:t>
      </w:r>
      <w:r w:rsidRPr="00363C3E">
        <w:rPr>
          <w:rFonts w:ascii="TH SarabunIT๙" w:hAnsi="TH SarabunIT๙" w:cs="TH SarabunIT๙"/>
          <w:sz w:val="32"/>
          <w:szCs w:val="32"/>
        </w:rPr>
        <w:t>Evaluation</w:t>
      </w:r>
      <w:r w:rsidRPr="00363C3E">
        <w:rPr>
          <w:rFonts w:ascii="TH SarabunIT๙" w:hAnsi="TH SarabunIT๙" w:cs="TH SarabunIT๙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363C3E">
        <w:rPr>
          <w:rFonts w:ascii="TH SarabunIT๙" w:hAnsi="TH SarabunIT๙" w:cs="TH SarabunIT๙"/>
          <w:sz w:val="32"/>
          <w:szCs w:val="32"/>
        </w:rPr>
        <w:t>Monitoringand Evaluation</w:t>
      </w:r>
      <w:r w:rsidRPr="00363C3E">
        <w:rPr>
          <w:rFonts w:ascii="TH SarabunIT๙" w:hAnsi="TH SarabunIT๙" w:cs="TH SarabunIT๙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 ข้าราชการ  พนักงานเทศบาล   พนักงานจ้างสมาชิกสภาท้องถิ่น 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 การติตามและประเมินผลแผนพัฒนาท้องถิ่นสี่ปี  ของเทศบาลตำบลห้วยยาง  จึงเป็นการติดตามผลที่ให้ความสำคัญ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ผลการปฏิบัติงานของผู้รับผิดชอบแต่ละแผนงาน/โครงการเพื่อการพัฒนา เทศบาลตำบลห้วยยางหรือกิจกรรมต่าง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ในการพัฒนาเทศบาลตำบลห้วยยางตรวจสอบดูว่าแผนงาน โครงการเพื่อการพัฒนาได้รับปัจจัยหรือทรัพยากรทั้งด้านปริมาณ และคุณภาพ ตามระยะเวลาที่กำหนดไว้หรือไม่อย่างไร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4.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เทศบาลตำบลห้วยยาง 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363C3E">
        <w:rPr>
          <w:rFonts w:ascii="TH SarabunIT๙" w:hAnsi="TH SarabunIT๙" w:cs="TH SarabunIT๙"/>
          <w:sz w:val="32"/>
          <w:szCs w:val="32"/>
        </w:rPr>
        <w:t>strengths</w:t>
      </w:r>
      <w:r w:rsidRPr="00363C3E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363C3E">
        <w:rPr>
          <w:rFonts w:ascii="TH SarabunIT๙" w:hAnsi="TH SarabunIT๙" w:cs="TH SarabunIT๙"/>
          <w:sz w:val="32"/>
          <w:szCs w:val="32"/>
        </w:rPr>
        <w:t>weaknesses</w:t>
      </w:r>
      <w:r w:rsidRPr="00363C3E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363C3E">
        <w:rPr>
          <w:rFonts w:ascii="TH SarabunIT๙" w:hAnsi="TH SarabunIT๙" w:cs="TH SarabunIT๙"/>
          <w:sz w:val="32"/>
          <w:szCs w:val="32"/>
        </w:rPr>
        <w:t>opportunities</w:t>
      </w:r>
      <w:r w:rsidRPr="00363C3E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363C3E">
        <w:rPr>
          <w:rFonts w:ascii="TH SarabunIT๙" w:hAnsi="TH SarabunIT๙" w:cs="TH SarabunIT๙"/>
          <w:sz w:val="32"/>
          <w:szCs w:val="32"/>
        </w:rPr>
        <w:t>threats</w:t>
      </w:r>
      <w:r w:rsidRPr="00363C3E">
        <w:rPr>
          <w:rFonts w:ascii="TH SarabunIT๙" w:hAnsi="TH SarabunIT๙" w:cs="TH SarabunIT๙"/>
          <w:sz w:val="32"/>
          <w:szCs w:val="32"/>
          <w:cs/>
        </w:rPr>
        <w:t>) ของแผนพัฒนาท้องถิ่นสี่ปี (พ.ศ. 2561-2564) โครงการ/กิจกรรมต่าง ๆ ซึ่งอาจเกิดจากผู้บริหารท้องถิ่น สมาชิกสภาท้องถิ่น ปลัด/รองปลัดเทศบาลตำบลห้วยยาง  ผู้บริหารระดับหัวหน้าสำนัก/ผู้อำนวยการกอง บุคลากรของเทศบาลตำบลห้วยยาง สภาพพื้นที่และผู้มีส่วนเกี่ยวข้อง เพื่อนำไปสู่การปรับปรุงแผนงาน โครงการพัฒนาให้เกิดความสอดคล้องกับสภาพแวดล้อมในสังคม  ภายใต้ความต้องการและความพึงพอใจของประชาชนในเขตตำบลห้วยยาง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บทสรุปของความสำคัญก็คือ การนำไปสู่การวางแผนการพัฒนาในปีต่อ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เมื่อพบจุดอ่อนต้องหยุดและถดถอยปัญหาลงให้ได้ ดำเนินการปรับปรุงให้ดีขึ้น ตั้งรับให้มั่นเพื่อรอโอกาสและสุดท้าย เมื่อมีโอกาสก็จะต้องใช้พันธมิตรหรือผู้มีส่วนได้เสียในในเทศบาลตำบลห้วยยางให้เกิดประโยชน์  เพื่อดำเนินการขยายแผนงาน/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สิ่งเหล่านี้จะถูกค้นพบเพื่อให้เกิดการพัฒนาเทศบาลตำบลห้วยยาง  โดยการติดตามและประเมินผล  ซึ่งส่งผลให้เกิดกระบวนการพัฒนาอย่างเข้มแข็งและมีความยั่งยืน เป็นไปตามเป้าประสงค์ที่ตั้งไว้ได้อย่างดียิ่ง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/โครงการที่ได้ดำเนินการไปแล้วว่าสิ่งใดควรดำเนินการต่อไป ตามวัตถุประสงค์ของแผนงาน/โครงการ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เพื่อเป็นเครื่องมือในการบริหารราชการท้องถิ่นของเทศบาลตำบลห้วยยาง 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เพื่อเป็นข้อมูลสำหรับเร่งรัด ปรับปรุง แก้ไข ข้อบกพร่องของการดำเนินงาน โครงการ การยกเลิกโครงการที่ไม่เหมาะสมหรือหมดความจำเป็นของเทศบาลตำบลห้วยยาง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4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เพื่อสร้างความรับผิดชอบของผู้บริหารท้องถิ่นปลัด/รองปลัดผู้บริหารระดับสำนัก/กองทุกระดับของเทศบาลตำบลห้วยยางที่จะต้องผลักดันให้การดำเนินการตามแผนงาน โครงการต่าง ๆ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ประชาชนในเขตเทศบาลตำบลห้วยยางหรือสังคมส่วนรวมมากที่สุด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>6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25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>6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1</w:t>
      </w:r>
    </w:p>
    <w:p w:rsidR="0019268F" w:rsidRPr="00C07D58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. ขั้นตอนการติดตามและประเมินผล</w:t>
      </w: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ของเทศบาลตำบลห้วยยาง พ.ศ. 2548 และแก้ไขเพิ่มเติม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ถึง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 xml:space="preserve"> (ฉบับที่ 2) พ.ศ. 2559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ข้อ 29 กำหนดว่า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คณะกรรมการติดตามและประเมินผลแผนพัฒนาท้องถิ่นมีอำนาจหน้าที่ ดังนี้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 xml:space="preserve"> (1)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กำหนดแนวทางวิธีการในการติดตามและประเมินผลแผนพัฒนา (2) ดำเนินการติดตามและประเมินผลแผนพัฒนา 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(4) แต่งตั้งคณะอนุกรรมการหรือคณะทำงานเพื่อช่วยปฏิบัติงานตามที่เห็นสมควร</w:t>
      </w:r>
    </w:p>
    <w:p w:rsidR="0019268F" w:rsidRPr="00C07D58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คณะกรรมการติดตามและประเมินผลแผนพัฒนาเทศบาลตำบลห้วยยาง มีจำนวน 11 คน ประกอบด้วย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1) 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สมาชิกสภาท้องถิ่นที่สภาท้องถิ่นคัดเลือก  จำนวน 3 คน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-นายสวาท ภูมิโยชน์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-นายหนูจันทร์ ซุยอุ้ย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-นายทองแดง โพธิ์ศรี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2) 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ผู้แทนประชาคมท้องถิ่นที่ประชาคมท้องถิ่นคัดเลือก  จำนวน 2 คน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-</w:t>
      </w:r>
      <w:r w:rsidRPr="00363C3E">
        <w:rPr>
          <w:rFonts w:ascii="TH SarabunIT๙" w:hAnsi="TH SarabunIT๙" w:cs="TH SarabunIT๙"/>
          <w:sz w:val="32"/>
          <w:szCs w:val="32"/>
          <w:cs/>
        </w:rPr>
        <w:t>นายคำไม พั้วสุ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-</w:t>
      </w:r>
      <w:r w:rsidRPr="00363C3E">
        <w:rPr>
          <w:rFonts w:ascii="TH SarabunIT๙" w:hAnsi="TH SarabunIT๙" w:cs="TH SarabunIT๙"/>
          <w:sz w:val="32"/>
          <w:szCs w:val="32"/>
          <w:cs/>
        </w:rPr>
        <w:t>นายทอง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>บัวซุย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ผู้แทนหน่วยงานที่เกี่ยวข้องที่ผู้บริหารท้องถิ่นคัดเลือก  จำนวน 2 คน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-</w:t>
      </w:r>
      <w:r w:rsidRPr="00363C3E">
        <w:rPr>
          <w:rFonts w:ascii="TH SarabunIT๙" w:hAnsi="TH SarabunIT๙" w:cs="TH SarabunIT๙"/>
          <w:sz w:val="32"/>
          <w:szCs w:val="32"/>
          <w:cs/>
        </w:rPr>
        <w:t>นายเรืองศักดิ์ ต้นกันยา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-นายนิคม คำบา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หัวหน้าส่วนการบริหารที่คัดเลือกกันเอง  จำนวน 2 คน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-นายอิทธิเชษฐ์ อภินันทนากฤต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-นางศศิธร ศรีสมครุฑ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5) ผู้ทรงคุณวุฒิที่ผู้บริหารท้องถิ่นคัดเลือก  จำนวน 2 คน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-</w:t>
      </w:r>
      <w:r w:rsidRPr="00363C3E">
        <w:rPr>
          <w:rFonts w:ascii="TH SarabunIT๙" w:hAnsi="TH SarabunIT๙" w:cs="TH SarabunIT๙"/>
          <w:sz w:val="32"/>
          <w:szCs w:val="32"/>
          <w:cs/>
        </w:rPr>
        <w:t>นายบุญถม ทาปุ๋ย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-นางสงวน ทองศรี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เทศบาลตำบลห้วยยาง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 สี่ปีโดยการกำหนดกรอบ แนวทาง วิธีการ และห้วงเวลาให้เหมาะสมกับเทศบาลตำบลห้วยยาง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ดำเนินการติดตามและประเมินพัฒนาท้องถิ่นสี่ปีตามกรอบแนวทาง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3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สี่ปีต่อผู้บริหารท้องถิ่นเพื่อดำเนินการต่อไป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363C3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แนวทางและวิธีการ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เทศบาลตำบลห้วยยาง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เทศบาลตำบลห้วยยาง 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363C3E">
        <w:rPr>
          <w:rFonts w:ascii="TH SarabunIT๙" w:hAnsi="TH SarabunIT๙" w:cs="TH SarabunIT๙"/>
          <w:sz w:val="32"/>
          <w:szCs w:val="32"/>
        </w:rPr>
        <w:t>KPI</w:t>
      </w:r>
      <w:r w:rsidRPr="00363C3E">
        <w:rPr>
          <w:rFonts w:ascii="TH SarabunIT๙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วางแผนติดตามและประเมินผลจะนำวัตถุประสงค์และขอบเขตในการติดตามงานจาก ข้อ 2.1 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จากนั้นสร้างเครื่องมือในการติดตาม ซึ่งส่วนใหญ่จะเป็นแบบสัมภาษณ์หรือแบบสอบถาม หรือวิเคราะห์จากผลประโยชน์ที่ประชาชนได้รับจากโครงการ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3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4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ข้อมูลเป็นการวิเคราะห์ตามวัตถุประสงค์ของการติดตามที่กำหนดไว้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ค่าเบี่ยงเบนมาตรฐาน จำนวน เป็นต้น หรืออาจใช้การวิเคราะห์แบบ </w:t>
      </w:r>
      <w:r w:rsidRPr="00363C3E">
        <w:rPr>
          <w:rFonts w:ascii="TH SarabunIT๙" w:hAnsi="TH SarabunIT๙" w:cs="TH SarabunIT๙"/>
          <w:sz w:val="32"/>
          <w:szCs w:val="32"/>
        </w:rPr>
        <w:t>Matrix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การพรรณนาเปรียบเทียบการเขียน</w:t>
      </w:r>
      <w:r w:rsidRPr="00363C3E">
        <w:rPr>
          <w:rFonts w:ascii="TH SarabunIT๙" w:hAnsi="TH SarabunIT๙" w:cs="TH SarabunIT๙"/>
          <w:sz w:val="32"/>
          <w:szCs w:val="32"/>
        </w:rPr>
        <w:t xml:space="preserve">Flow Chart </w:t>
      </w:r>
      <w:r w:rsidRPr="00363C3E">
        <w:rPr>
          <w:rFonts w:ascii="TH SarabunIT๙" w:hAnsi="TH SarabunIT๙" w:cs="TH SarabunIT๙"/>
          <w:sz w:val="32"/>
          <w:szCs w:val="32"/>
          <w:cs/>
        </w:rPr>
        <w:t>การแสดงแผนภูมิแกนท์ (</w:t>
      </w:r>
      <w:r w:rsidRPr="00363C3E">
        <w:rPr>
          <w:rFonts w:ascii="TH SarabunIT๙" w:hAnsi="TH SarabunIT๙" w:cs="TH SarabunIT๙"/>
          <w:sz w:val="32"/>
          <w:szCs w:val="32"/>
        </w:rPr>
        <w:t>Gantt Chart</w:t>
      </w:r>
      <w:r w:rsidRPr="00363C3E">
        <w:rPr>
          <w:rFonts w:ascii="TH SarabunIT๙" w:hAnsi="TH SarabunIT๙" w:cs="TH SarabunIT๙"/>
          <w:sz w:val="32"/>
          <w:szCs w:val="32"/>
          <w:cs/>
        </w:rPr>
        <w:t>) หรืออาจใช้หลายๆวิธีประกอบกันตามความเหมาะสมของพื้นที่เทศบาลตำบลห้วยยาง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5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ทั้งนี้ การรายงานผลการติดตามแผนงานโครงการหนึ่งๆ อาจมีหลายลักษณะก็ได้ตามความเหมาะสมของเทศบาลตำบลห้วยยาง ในการรายงานผลการติดตามโครงการอาจเขียนเป็นรายงานเชิงเทคนิคซึ่งประกอบด้วยก็ได้ความเป็นมาของโครงการที่จะติดตามโดยสรุปวัตถุประสงค์และประโยชน์ที่คาดว่าจะได้รับจากการติดตามซึ่งจะปรากฏใน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ส่วน</w:t>
      </w:r>
      <w:r w:rsidRPr="00363C3E">
        <w:rPr>
          <w:rFonts w:ascii="TH SarabunIT๙" w:hAnsi="TH SarabunIT๙" w:cs="TH SarabunIT๙"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>และส่วนที่ 3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6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รายงานผลและเสนอความเห็นซึ่งได้จากการติดตามและประเมินผลแผนพัฒนาของเทศบาลตำบลห้วยยางต่อ</w:t>
      </w:r>
      <w:r w:rsidRPr="00363C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363C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เสนอต่อสภาท้องถิ่นและคณะกรรมการพัฒนาท้องถิ่นของ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โดยอย่างน้อยปีละสองครั้ง  ภายในเดือนเมษายนและภายในเดือนตุลาคมของทุกปี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2.7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การวินิจฉัยสั่งการการนำเสนอเพื่อให้เกิดการเปลี่ยนแปลง ปรับปรุง แก้ไขที่ดีหลังจากคณะกรรมการติดตามและประเมินผลแผนพัฒนาของ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363C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363C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เสนอต่อสภาท้องถิ่นและคณะกรรมการพัฒนาของ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3C3E">
        <w:rPr>
          <w:rFonts w:ascii="TH SarabunIT๙" w:hAnsi="TH SarabunIT๙" w:cs="TH SarabunIT๙"/>
          <w:noProof/>
          <w:sz w:val="32"/>
          <w:szCs w:val="32"/>
        </w:rPr>
        <w:pict>
          <v:shape id="ตัวแทนเนื้อหา 2" o:spid="_x0000_s1055" type="#_x0000_t202" style="position:absolute;left:0;text-align:left;margin-left:309.2pt;margin-top:.95pt;width:153.35pt;height:23.7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>
              <w:txbxContent>
                <w:p w:rsidR="0019268F" w:rsidRPr="009758BD" w:rsidRDefault="0019268F" w:rsidP="0019268F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noProof/>
          <w:sz w:val="32"/>
          <w:szCs w:val="32"/>
        </w:rPr>
        <w:pict>
          <v:oval id="วงรี 2" o:spid="_x0000_s1051" style="position:absolute;left:0;text-align:left;margin-left:188.75pt;margin-top:4.55pt;width:100.8pt;height:87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strokeweight="2pt">
            <v:textbox>
              <w:txbxContent>
                <w:p w:rsidR="0019268F" w:rsidRDefault="0019268F" w:rsidP="0019268F">
                  <w:pPr>
                    <w:jc w:val="center"/>
                    <w:rPr>
                      <w:rFonts w:ascii="TH SarabunPSK" w:hAnsi="TH SarabunPSK" w:cs="TH SarabunPSK" w:hint="cs"/>
                      <w:color w:val="FF0000"/>
                      <w:u w:val="single"/>
                    </w:rPr>
                  </w:pPr>
                </w:p>
                <w:p w:rsidR="0019268F" w:rsidRPr="00B0379E" w:rsidRDefault="0019268F" w:rsidP="0019268F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</w:txbxContent>
            </v:textbox>
          </v:oval>
        </w:pict>
      </w:r>
      <w:r w:rsidRPr="00363C3E">
        <w:rPr>
          <w:rFonts w:ascii="TH SarabunIT๙" w:hAnsi="TH SarabunIT๙" w:cs="TH SarabunIT๙"/>
          <w:noProof/>
          <w:sz w:val="32"/>
          <w:szCs w:val="32"/>
        </w:rPr>
        <w:pict>
          <v:oval id="วงรี 3" o:spid="_x0000_s1052" style="position:absolute;left:0;text-align:left;margin-left:336.05pt;margin-top:4.85pt;width:100.8pt;height:8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strokeweight="2pt">
            <v:textbox>
              <w:txbxContent>
                <w:p w:rsidR="0019268F" w:rsidRDefault="0019268F" w:rsidP="0019268F">
                  <w:pPr>
                    <w:jc w:val="center"/>
                    <w:rPr>
                      <w:rFonts w:ascii="TH SarabunPSK" w:hAnsi="TH SarabunPSK" w:cs="TH SarabunPSK" w:hint="cs"/>
                      <w:color w:val="7030A0"/>
                      <w:u w:val="single"/>
                    </w:rPr>
                  </w:pPr>
                </w:p>
                <w:p w:rsidR="0019268F" w:rsidRPr="00736715" w:rsidRDefault="0019268F" w:rsidP="0019268F">
                  <w:pPr>
                    <w:jc w:val="center"/>
                    <w:rPr>
                      <w:rFonts w:ascii="TH SarabunPSK" w:hAnsi="TH SarabunPSK" w:cs="TH SarabunPSK"/>
                      <w:color w:val="7030A0"/>
                      <w:u w:val="single"/>
                    </w:rPr>
                  </w:pPr>
                  <w:r w:rsidRPr="00736715">
                    <w:rPr>
                      <w:rFonts w:ascii="TH SarabunPSK" w:hAnsi="TH SarabunPSK" w:cs="TH SarabunPSK" w:hint="cs"/>
                      <w:color w:val="7030A0"/>
                      <w:u w:val="single"/>
                      <w:cs/>
                    </w:rPr>
                    <w:t>สภาท้องถิ่น</w:t>
                  </w:r>
                </w:p>
              </w:txbxContent>
            </v:textbox>
          </v:oval>
        </w:pict>
      </w:r>
      <w:r w:rsidRPr="00363C3E">
        <w:rPr>
          <w:rFonts w:ascii="TH SarabunIT๙" w:hAnsi="TH SarabunIT๙" w:cs="TH SarabunIT๙"/>
          <w:noProof/>
          <w:sz w:val="32"/>
          <w:szCs w:val="32"/>
        </w:rPr>
        <w:pict>
          <v:oval id="วงรี 1" o:spid="_x0000_s1050" style="position:absolute;left:0;text-align:left;margin-left:38pt;margin-top:4.9pt;width:100.8pt;height:8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strokeweight="2pt">
            <v:textbox>
              <w:txbxContent>
                <w:p w:rsidR="0019268F" w:rsidRPr="005C527E" w:rsidRDefault="0019268F" w:rsidP="0019268F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054" type="#_x0000_t13" style="position:absolute;left:0;text-align:left;margin-left:283.95pt;margin-top:5.65pt;width:66.35pt;height:45.7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strokecolor="#4f81bd" strokeweight="2pt">
            <v:textbox>
              <w:txbxContent>
                <w:p w:rsidR="0019268F" w:rsidRPr="00AA1B87" w:rsidRDefault="0019268F" w:rsidP="0019268F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 w:rsidRPr="00363C3E"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7" o:spid="_x0000_s1053" type="#_x0000_t13" style="position:absolute;left:0;text-align:left;margin-left:134.55pt;margin-top:5.4pt;width:66.35pt;height:45.7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strokecolor="#4f81bd" strokeweight="2pt">
            <v:textbox>
              <w:txbxContent>
                <w:p w:rsidR="0019268F" w:rsidRPr="00AA1B87" w:rsidRDefault="0019268F" w:rsidP="0019268F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noProof/>
          <w:sz w:val="32"/>
          <w:szCs w:val="32"/>
        </w:rPr>
        <w:pict>
          <v:shape id="ลูกศรขวา 18" o:spid="_x0000_s1060" type="#_x0000_t13" style="position:absolute;left:0;text-align:left;margin-left:361.8pt;margin-top:11.3pt;width:48.75pt;height:45.7pt;rotation:9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strokecolor="#4f81bd" strokeweight="2pt">
            <v:textbox>
              <w:txbxContent>
                <w:p w:rsidR="0019268F" w:rsidRPr="00AA1B87" w:rsidRDefault="0019268F" w:rsidP="0019268F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noProof/>
          <w:sz w:val="32"/>
          <w:szCs w:val="32"/>
        </w:rPr>
        <w:pict>
          <v:shape id="_x0000_s1049" type="#_x0000_t202" style="position:absolute;left:0;text-align:left;margin-left:173.25pt;margin-top:.4pt;width:139.6pt;height:23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>
              <w:txbxContent>
                <w:p w:rsidR="0019268F" w:rsidRPr="009758BD" w:rsidRDefault="0019268F" w:rsidP="0019268F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เมษายน/ตุลาคม</w:t>
                  </w:r>
                </w:p>
              </w:txbxContent>
            </v:textbox>
          </v:shape>
        </w:pict>
      </w:r>
      <w:r w:rsidRPr="00363C3E"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48" type="#_x0000_t32" style="position:absolute;left:0;text-align:left;margin-left:76.2pt;margin-top:9.7pt;width:291.35pt;height: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">
            <v:stroke startarrow="open" endarrow="open"/>
          </v:shape>
        </w:pic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59" type="#_x0000_t66" style="position:absolute;left:0;text-align:left;margin-left:281.55pt;margin-top:22.35pt;width:67.6pt;height:46.9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strokecolor="#4f81bd" strokeweight="2pt">
            <v:textbox style="mso-next-textbox:#ลูกศรซ้าย 16">
              <w:txbxContent>
                <w:p w:rsidR="0019268F" w:rsidRPr="00247399" w:rsidRDefault="0019268F" w:rsidP="0019268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 w:rsidRPr="00363C3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6" o:spid="_x0000_s1056" style="position:absolute;left:0;text-align:left;margin-left:336.05pt;margin-top:4pt;width:100.8pt;height:8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strokeweight="2pt">
            <v:textbox style="mso-next-textbox:#วงรี 6">
              <w:txbxContent>
                <w:p w:rsidR="0019268F" w:rsidRDefault="0019268F" w:rsidP="0019268F">
                  <w:pPr>
                    <w:jc w:val="center"/>
                    <w:rPr>
                      <w:rFonts w:ascii="TH SarabunPSK" w:hAnsi="TH SarabunPSK" w:cs="TH SarabunPSK" w:hint="cs"/>
                      <w:color w:val="FF0000"/>
                      <w:u w:val="single"/>
                    </w:rPr>
                  </w:pPr>
                </w:p>
                <w:p w:rsidR="0019268F" w:rsidRPr="00B0379E" w:rsidRDefault="0019268F" w:rsidP="0019268F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  <w:p w:rsidR="0019268F" w:rsidRPr="005C527E" w:rsidRDefault="0019268F" w:rsidP="0019268F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 w:rsidRPr="00363C3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4" o:spid="_x0000_s1046" style="position:absolute;left:0;text-align:left;margin-left:38.2pt;margin-top:3.5pt;width:100.8pt;height:8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strokeweight="2pt">
            <v:textbox style="mso-next-textbox:#วงรี 4">
              <w:txbxContent>
                <w:p w:rsidR="0019268F" w:rsidRDefault="0019268F" w:rsidP="0019268F">
                  <w:pPr>
                    <w:jc w:val="center"/>
                    <w:rPr>
                      <w:rFonts w:ascii="TH SarabunPSK" w:hAnsi="TH SarabunPSK" w:cs="TH SarabunPSK" w:hint="cs"/>
                      <w:color w:val="FF0000"/>
                      <w:u w:val="single"/>
                    </w:rPr>
                  </w:pPr>
                </w:p>
                <w:p w:rsidR="0019268F" w:rsidRPr="00B0379E" w:rsidRDefault="0019268F" w:rsidP="0019268F">
                  <w:pPr>
                    <w:jc w:val="center"/>
                    <w:rPr>
                      <w:rFonts w:ascii="TH SarabunPSK" w:hAnsi="TH SarabunPSK" w:cs="TH SarabunPSK"/>
                      <w:color w:val="FF0000"/>
                      <w:u w:val="single"/>
                    </w:rPr>
                  </w:pPr>
                  <w:r w:rsidRPr="00B0379E">
                    <w:rPr>
                      <w:rFonts w:ascii="TH SarabunPSK" w:hAnsi="TH SarabunPSK" w:cs="TH SarabunPSK" w:hint="cs"/>
                      <w:color w:val="FF0000"/>
                      <w:u w:val="single"/>
                      <w:cs/>
                    </w:rPr>
                    <w:t>ผู้บริหารท้องถิ่น</w:t>
                  </w:r>
                </w:p>
                <w:p w:rsidR="0019268F" w:rsidRPr="005C527E" w:rsidRDefault="0019268F" w:rsidP="0019268F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 w:rsidRPr="00363C3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oval id="วงรี 5" o:spid="_x0000_s1047" style="position:absolute;left:0;text-align:left;margin-left:188.3pt;margin-top:4.95pt;width:100.8pt;height:8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strokeweight="2pt">
            <v:textbox style="mso-next-textbox:#วงรี 5">
              <w:txbxContent>
                <w:p w:rsidR="0019268F" w:rsidRPr="00736715" w:rsidRDefault="0019268F" w:rsidP="0019268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736715">
                    <w:rPr>
                      <w:rFonts w:ascii="TH SarabunPSK" w:hAnsi="TH SarabunPSK" w:cs="TH SarabunPSK" w:hint="cs"/>
                      <w:szCs w:val="24"/>
                      <w:cs/>
                    </w:rPr>
                    <w:t>คณะกรรมการพัฒนาของ เทศบาลตำบลห้วยยาง</w:t>
                  </w:r>
                </w:p>
              </w:txbxContent>
            </v:textbox>
          </v:oval>
        </w:pict>
      </w:r>
      <w:r w:rsidRPr="00363C3E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ลูกศรซ้าย 15" o:spid="_x0000_s1058" type="#_x0000_t66" style="position:absolute;left:0;text-align:left;margin-left:132.05pt;margin-top:22.35pt;width:67.6pt;height:46.9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strokecolor="#4f81bd" strokeweight="2pt">
            <v:textbox style="mso-next-textbox:#ลูกศรซ้าย 15">
              <w:txbxContent>
                <w:p w:rsidR="0019268F" w:rsidRPr="00247399" w:rsidRDefault="0019268F" w:rsidP="0019268F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noProof/>
          <w:sz w:val="32"/>
          <w:szCs w:val="32"/>
        </w:rPr>
        <w:pict>
          <v:shape id="_x0000_s1057" type="#_x0000_t202" style="position:absolute;left:0;text-align:left;margin-left:-6.7pt;margin-top:11pt;width:467.55pt;height:6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>
              <w:txbxContent>
                <w:p w:rsidR="0019268F" w:rsidRPr="004F6AE2" w:rsidRDefault="0019268F" w:rsidP="0019268F">
                  <w:pPr>
                    <w:ind w:firstLine="720"/>
                    <w:jc w:val="thaiDistribute"/>
                    <w:textAlignment w:val="baseline"/>
                    <w:rPr>
                      <w:color w:val="5B9BD5"/>
                    </w:rPr>
                  </w:pPr>
                  <w:r w:rsidRPr="004F6AE2">
                    <w:rPr>
                      <w:rFonts w:ascii="TH SarabunPSK" w:hAnsi="TH SarabunPSK" w:cs="TH SarabunPSK"/>
                      <w:cs/>
                    </w:rPr>
                    <w:t>ประกาศผลการติดตามและประเมินผลแผนพัฒนาให้ประชาชนใน</w:t>
                  </w:r>
                  <w:r w:rsidRPr="004F6AE2">
                    <w:rPr>
                      <w:rFonts w:ascii="TH SarabunPSK" w:hAnsi="TH SarabunPSK" w:cs="TH SarabunPSK" w:hint="cs"/>
                      <w:cs/>
                    </w:rPr>
                    <w:t>เขตตำบลห้วยยาง</w:t>
                  </w:r>
                  <w:r w:rsidRPr="004F6AE2">
                    <w:rPr>
                      <w:rFonts w:ascii="TH SarabunPSK" w:hAnsi="TH SarabunPSK" w:cs="TH SarabunPSK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63C3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363C3E">
        <w:rPr>
          <w:rFonts w:ascii="TH SarabunIT๙" w:hAnsi="TH SarabunIT๙" w:cs="TH SarabunIT๙"/>
          <w:color w:val="212121"/>
          <w:sz w:val="32"/>
          <w:szCs w:val="32"/>
        </w:rPr>
        <w:t>Monitoring and evaluation tools for local development plans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>) เป็นสิ่งของ วัสดุ</w:t>
      </w:r>
      <w:r w:rsidRPr="00363C3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อุปกรณ์หรือเทคนิควิธีการที่คณะกรรมการติดตามและ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>ระเมินผลแผนพัฒนา</w:t>
      </w:r>
      <w:r w:rsidRPr="00363C3E">
        <w:rPr>
          <w:rFonts w:ascii="TH SarabunIT๙" w:hAnsi="TH SarabunIT๙" w:cs="TH SarabunIT๙"/>
          <w:sz w:val="32"/>
          <w:szCs w:val="32"/>
          <w:cs/>
        </w:rPr>
        <w:t>ท้องถิ่นเทศบาลตำบลห้วยยาง  ใช้ในการเก็บข้อมูลการติดตามผลรวม 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  ได้คิดไว้เพื่อใช้ในการติดตามและประเมินผล  เช่น</w:t>
      </w:r>
      <w:r w:rsidRPr="00363C3E">
        <w:rPr>
          <w:rFonts w:ascii="TH SarabunIT๙" w:hAnsi="TH SarabunIT๙" w:cs="TH SarabunIT๙"/>
          <w:sz w:val="32"/>
          <w:szCs w:val="32"/>
        </w:rPr>
        <w:t> 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แบบสอบถาม วัดทัศนคติ มาตราส่วน ประมาณค่า</w:t>
      </w:r>
      <w:r w:rsidRPr="00363C3E">
        <w:rPr>
          <w:rFonts w:ascii="TH SarabunIT๙" w:hAnsi="TH SarabunIT๙" w:cs="TH SarabunIT๙"/>
          <w:sz w:val="32"/>
          <w:szCs w:val="32"/>
        </w:rPr>
        <w:t> </w:t>
      </w:r>
      <w:r w:rsidRPr="00363C3E">
        <w:rPr>
          <w:rFonts w:ascii="TH SarabunIT๙" w:hAnsi="TH SarabunIT๙" w:cs="TH SarabunIT๙"/>
          <w:sz w:val="32"/>
          <w:szCs w:val="32"/>
          <w:cs/>
        </w:rPr>
        <w:t>ค่าเฉลี่ย ดูจากประโยชน์ที่ประชาชนโดยส่วนใหญ่ได้รับ ความคุ้นค่าของโครงการ เป็นต้น</w:t>
      </w:r>
      <w:r w:rsidRPr="00363C3E">
        <w:rPr>
          <w:rFonts w:ascii="TH SarabunIT๙" w:hAnsi="TH SarabunIT๙" w:cs="TH SarabunIT๙"/>
          <w:sz w:val="32"/>
          <w:szCs w:val="32"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>หรือโดยการสร้างเครื่องมือในการติดตามและประเมินผลแผนพัฒนาท้องถิ่นได้แก่ แบบสอบถาม (</w:t>
      </w:r>
      <w:r w:rsidRPr="00363C3E">
        <w:rPr>
          <w:rFonts w:ascii="TH SarabunIT๙" w:hAnsi="TH SarabunIT๙" w:cs="TH SarabunIT๙"/>
          <w:sz w:val="32"/>
          <w:szCs w:val="32"/>
        </w:rPr>
        <w:t>Questionnaires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</w:rPr>
        <w:t> </w:t>
      </w:r>
      <w:r w:rsidRPr="00363C3E">
        <w:rPr>
          <w:rFonts w:ascii="TH SarabunIT๙" w:hAnsi="TH SarabunIT๙" w:cs="TH SarabunIT๙"/>
          <w:sz w:val="32"/>
          <w:szCs w:val="32"/>
          <w:cs/>
        </w:rPr>
        <w:t>แบบสัมภาษณ์</w:t>
      </w:r>
      <w:r w:rsidRPr="00363C3E">
        <w:rPr>
          <w:rFonts w:ascii="TH SarabunIT๙" w:hAnsi="TH SarabunIT๙" w:cs="TH SarabunIT๙"/>
          <w:sz w:val="32"/>
          <w:szCs w:val="32"/>
        </w:rPr>
        <w:t> 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63C3E">
        <w:rPr>
          <w:rFonts w:ascii="TH SarabunIT๙" w:hAnsi="TH SarabunIT๙" w:cs="TH SarabunIT๙"/>
          <w:sz w:val="32"/>
          <w:szCs w:val="32"/>
        </w:rPr>
        <w:t>Interview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</w:rPr>
        <w:t> </w:t>
      </w:r>
      <w:r w:rsidRPr="00363C3E">
        <w:rPr>
          <w:rFonts w:ascii="TH SarabunIT๙" w:hAnsi="TH SarabunIT๙" w:cs="TH SarabunIT๙"/>
          <w:sz w:val="32"/>
          <w:szCs w:val="32"/>
          <w:cs/>
        </w:rPr>
        <w:t>และแบบสังเกตการณ์</w:t>
      </w:r>
      <w:r w:rsidRPr="00363C3E">
        <w:rPr>
          <w:rFonts w:ascii="TH SarabunIT๙" w:hAnsi="TH SarabunIT๙" w:cs="TH SarabunIT๙"/>
          <w:sz w:val="32"/>
          <w:szCs w:val="32"/>
        </w:rPr>
        <w:t> 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63C3E">
        <w:rPr>
          <w:rFonts w:ascii="TH SarabunIT๙" w:hAnsi="TH SarabunIT๙" w:cs="TH SarabunIT๙"/>
          <w:sz w:val="32"/>
          <w:szCs w:val="32"/>
        </w:rPr>
        <w:t>Observation</w:t>
      </w:r>
      <w:r w:rsidRPr="00363C3E">
        <w:rPr>
          <w:rFonts w:ascii="TH SarabunIT๙" w:hAnsi="TH SarabunIT๙" w:cs="TH SarabunIT๙"/>
          <w:sz w:val="32"/>
          <w:szCs w:val="32"/>
          <w:cs/>
        </w:rPr>
        <w:t>) เป็นต้น</w:t>
      </w:r>
      <w:r w:rsidRPr="00363C3E">
        <w:rPr>
          <w:rFonts w:ascii="TH SarabunIT๙" w:hAnsi="TH SarabunIT๙" w:cs="TH SarabunIT๙"/>
          <w:sz w:val="32"/>
          <w:szCs w:val="32"/>
        </w:rPr>
        <w:t> 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โดยอาศัยสภาพพื้นที่ทั่วไป อำนาจหน้าที่ ภารกิจของเทศบาลตำบลห้วยยาง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รวมถึงผู้มีส่วนได้เสียในท้องถิ่น รวมทั้งเกณฑ์มาตรฐาน แบบต่าง ๆ ที่ได้กำหนดขึ้นหรือการนำไปทดลองใช้เพื่อปรับปรุงแก้ไขแล้ว</w:t>
      </w:r>
      <w:r w:rsidRPr="00363C3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 ไปใช้ในการปฏิบัติงานจริงหรือภาคสนาม</w:t>
      </w:r>
      <w:r w:rsidRPr="00363C3E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363C3E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คณะกรรมการติดตามและประเมินผลแผนพัฒนาท้องถิ่นเทศบาลตำบลห้วยยาง  กำหนดกรอบและแนวทางในการติดตามและประเมินผล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กำหนดกรอบเวลา (</w:t>
      </w:r>
      <w:r w:rsidRPr="00363C3E">
        <w:rPr>
          <w:rFonts w:ascii="TH SarabunIT๙" w:hAnsi="TH SarabunIT๙" w:cs="TH SarabunIT๙"/>
          <w:sz w:val="32"/>
          <w:szCs w:val="32"/>
        </w:rPr>
        <w:t>Time&amp;TimeFrame</w:t>
      </w:r>
      <w:r w:rsidRPr="00363C3E">
        <w:rPr>
          <w:rFonts w:ascii="TH SarabunIT๙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1) ประชุมคณะกรรมการติดตามและประเมินผลแผนพัฒนาท้องถิ่นเทศบาลตำบลห้วยยางอย่างน้อยไตรมาสละ 1 ครั้ง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2) สรุปผลการติดตามและประเมินผลตามรอบการประเมิน และสรุปภาพรวมของรอบประเมินที่ผ่านมาทุกครั้ง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3)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363C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ภายในวันที่ 15 เมษายน และภายในวันที่ 15 ตุลาคม เพื่อให้</w:t>
      </w:r>
      <w:r w:rsidRPr="00363C3E">
        <w:rPr>
          <w:rFonts w:ascii="TH SarabunIT๙" w:hAnsi="TH SarabunIT๙" w:cs="TH SarabunIT๙"/>
          <w:sz w:val="32"/>
          <w:szCs w:val="32"/>
          <w:cs/>
        </w:rPr>
        <w:t>ผู้บริหารท้องถิ่น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เสนอสภาท้องถิ่นภายในระยะเวลาที่กำหนด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363C3E">
        <w:rPr>
          <w:rFonts w:ascii="TH SarabunIT๙" w:hAnsi="TH SarabunIT๙" w:cs="TH SarabunIT๙"/>
          <w:sz w:val="32"/>
          <w:szCs w:val="32"/>
        </w:rPr>
        <w:t>Relevance</w:t>
      </w:r>
      <w:r w:rsidRPr="00363C3E">
        <w:rPr>
          <w:rFonts w:ascii="TH SarabunIT๙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63C3E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1.3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ความเพียงพอ  (</w:t>
      </w:r>
      <w:r w:rsidRPr="00363C3E">
        <w:rPr>
          <w:rFonts w:ascii="TH SarabunIT๙" w:hAnsi="TH SarabunIT๙" w:cs="TH SarabunIT๙"/>
          <w:sz w:val="32"/>
          <w:szCs w:val="32"/>
        </w:rPr>
        <w:t>Adequacy</w:t>
      </w:r>
      <w:r w:rsidRPr="00363C3E">
        <w:rPr>
          <w:rFonts w:ascii="TH SarabunIT๙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  ตามศักยภาพโดยนำเครื่องมือที่มีอยู่จริงในเทศบาลตำบลห้วยยาง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>มาปฏิบัติงาน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1.4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ความก้าวหน้า (</w:t>
      </w:r>
      <w:r w:rsidRPr="00363C3E">
        <w:rPr>
          <w:rFonts w:ascii="TH SarabunIT๙" w:hAnsi="TH SarabunIT๙" w:cs="TH SarabunIT๙"/>
          <w:sz w:val="32"/>
          <w:szCs w:val="32"/>
        </w:rPr>
        <w:t>Progress</w:t>
      </w:r>
      <w:r w:rsidRPr="00363C3E">
        <w:rPr>
          <w:rFonts w:ascii="TH SarabunIT๙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1.5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ประสิทธิภาพ (</w:t>
      </w:r>
      <w:r w:rsidRPr="00363C3E">
        <w:rPr>
          <w:rFonts w:ascii="TH SarabunIT๙" w:hAnsi="TH SarabunIT๙" w:cs="TH SarabunIT๙"/>
          <w:sz w:val="32"/>
          <w:szCs w:val="32"/>
        </w:rPr>
        <w:t>Efficiency</w:t>
      </w:r>
      <w:r w:rsidRPr="00363C3E">
        <w:rPr>
          <w:rFonts w:ascii="TH SarabunIT๙" w:hAnsi="TH SarabunIT๙" w:cs="TH SarabunIT๙"/>
          <w:sz w:val="32"/>
          <w:szCs w:val="32"/>
          <w:cs/>
        </w:rPr>
        <w:t>)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เทศบาลตำบลห้วยยาง ซึ่งสามารถวัดได้ในเชิงปริมาณ ขนาด ความจุ พื้นที่ จำนวน ระยะเวลา เป็นต้น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1.6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ประสิทธิผล (</w:t>
      </w:r>
      <w:r w:rsidRPr="00363C3E">
        <w:rPr>
          <w:rFonts w:ascii="TH SarabunIT๙" w:hAnsi="TH SarabunIT๙" w:cs="TH SarabunIT๙"/>
          <w:sz w:val="32"/>
          <w:szCs w:val="32"/>
        </w:rPr>
        <w:t>Effectiveness</w:t>
      </w:r>
      <w:r w:rsidRPr="00363C3E">
        <w:rPr>
          <w:rFonts w:ascii="TH SarabunIT๙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363C3E">
        <w:rPr>
          <w:rFonts w:ascii="TH SarabunIT๙" w:hAnsi="TH SarabunIT๙" w:cs="TH SarabunIT๙"/>
          <w:sz w:val="32"/>
          <w:szCs w:val="32"/>
        </w:rPr>
        <w:t>Outcome and Output</w:t>
      </w:r>
      <w:r w:rsidRPr="00363C3E">
        <w:rPr>
          <w:rFonts w:ascii="TH SarabunIT๙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 หรือสิ่งที่ประชาชนชื่นชอบ หรือการมีความสุขของประชาชน เป็นต้น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เทศบาลตำบลห้วยยางทั้งในระดับหมู่บ้านและระดับตำบลและอาจรวมถึงระดับอำเภอและระดับจังหวัดขอนแก่น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คณะกรรมการติดตามและประเมินผลแผนพัฒนาท้องถิ่นของเทศบาลตำบลห้วยยาง กำหนดระเบียบ วิธีในการติดตามและประเมินผล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ระเบียบในการติดตามและประเมินผลแผนพัฒนาท้องถิ่น ระเบียบวิธีในการติดตามและประเมินผล  มีองค์ประกอบใหญ่ๆ ที่สำคัญ 3 ประการ คือ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วิธีในการติดตามและประเมินผลแผนพัฒนาท้องถิ่น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2) การสำรวจ (</w:t>
      </w:r>
      <w:r w:rsidRPr="00363C3E">
        <w:rPr>
          <w:rFonts w:ascii="TH SarabunIT๙" w:hAnsi="TH SarabunIT๙" w:cs="TH SarabunIT๙"/>
          <w:sz w:val="32"/>
          <w:szCs w:val="32"/>
        </w:rPr>
        <w:t>survey</w:t>
      </w:r>
      <w:r w:rsidRPr="00363C3E">
        <w:rPr>
          <w:rFonts w:ascii="TH SarabunIT๙" w:hAnsi="TH SarabunIT๙" w:cs="TH SarabunIT๙"/>
          <w:sz w:val="32"/>
          <w:szCs w:val="32"/>
          <w:cs/>
        </w:rPr>
        <w:t>)เป็นการรวบรวมข้อมูลจากบันทึกหรือทะเบียนที่ผู้รับผิดชอบโครงการจัดทำไว้แล้ว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363C3E">
        <w:rPr>
          <w:rFonts w:ascii="TH SarabunIT๙" w:hAnsi="TH SarabunIT๙" w:cs="TH SarabunIT๙"/>
          <w:sz w:val="32"/>
          <w:szCs w:val="32"/>
        </w:rPr>
        <w:t>record</w:t>
      </w:r>
      <w:r w:rsidRPr="00363C3E">
        <w:rPr>
          <w:rFonts w:ascii="TH SarabunIT๙" w:hAnsi="TH SarabunIT๙" w:cs="TH SarabunIT๙"/>
          <w:sz w:val="32"/>
          <w:szCs w:val="32"/>
          <w:cs/>
        </w:rPr>
        <w:t>) สังเกต(</w:t>
      </w:r>
      <w:r w:rsidRPr="00363C3E">
        <w:rPr>
          <w:rFonts w:ascii="TH SarabunIT๙" w:hAnsi="TH SarabunIT๙" w:cs="TH SarabunIT๙"/>
          <w:sz w:val="32"/>
          <w:szCs w:val="32"/>
        </w:rPr>
        <w:t>observe</w:t>
      </w:r>
      <w:r w:rsidRPr="00363C3E">
        <w:rPr>
          <w:rFonts w:ascii="TH SarabunIT๙" w:hAnsi="TH SarabunIT๙" w:cs="TH SarabunIT๙"/>
          <w:sz w:val="32"/>
          <w:szCs w:val="32"/>
          <w:cs/>
        </w:rPr>
        <w:t>) หรือวัด (</w:t>
      </w:r>
      <w:r w:rsidRPr="00363C3E">
        <w:rPr>
          <w:rFonts w:ascii="TH SarabunIT๙" w:hAnsi="TH SarabunIT๙" w:cs="TH SarabunIT๙"/>
          <w:sz w:val="32"/>
          <w:szCs w:val="32"/>
        </w:rPr>
        <w:t>measurement</w:t>
      </w:r>
      <w:r w:rsidRPr="00363C3E">
        <w:rPr>
          <w:rFonts w:ascii="TH SarabunIT๙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เจ้าหน้าที่บุคลากรของเทศบาลตำบลห้วยยาง 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กำหนดเครื่องมือที่ใช้ในการติดตามและประเมินผล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คณะกรรมการติดตามและประเมินผลแผนพัฒนาท้องถิ่นของเทศบาลตำบลห้วยยาง กำหนดเครื่องมือที่ใช้ในการติดตามและประเมินผล 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3.1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การทดสอบและการวัด (</w:t>
      </w:r>
      <w:r w:rsidRPr="00363C3E">
        <w:rPr>
          <w:rFonts w:ascii="TH SarabunIT๙" w:hAnsi="TH SarabunIT๙" w:cs="TH SarabunIT๙"/>
          <w:sz w:val="32"/>
          <w:szCs w:val="32"/>
        </w:rPr>
        <w:t>Tests &amp; Measurements</w:t>
      </w:r>
      <w:r w:rsidRPr="00363C3E">
        <w:rPr>
          <w:rFonts w:ascii="TH SarabunIT๙" w:hAnsi="TH SarabunIT๙" w:cs="TH SarabunIT๙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เช่น การทดสอบและการวัดโครงการก่อสร้างถนนลาดยางชนิดแอลฟัลท์ติกคอนกรีต (จะใช้การทดสอบและการวัดอย่างไร) โครงการจัดงานประเพณีวันลอยกระทงประจำปี(จะใช้การทดสอบและการวัดอย่างไร) เป็นต้น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3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การสัมภาษณ์ (</w:t>
      </w:r>
      <w:r w:rsidRPr="00363C3E">
        <w:rPr>
          <w:rFonts w:ascii="TH SarabunIT๙" w:hAnsi="TH SarabunIT๙" w:cs="TH SarabunIT๙"/>
          <w:sz w:val="32"/>
          <w:szCs w:val="32"/>
        </w:rPr>
        <w:t>Interviews</w:t>
      </w:r>
      <w:r w:rsidRPr="00363C3E">
        <w:rPr>
          <w:rFonts w:ascii="TH SarabunIT๙" w:hAnsi="TH SarabunIT๙" w:cs="TH SarabunIT๙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363C3E">
        <w:rPr>
          <w:rFonts w:ascii="TH SarabunIT๙" w:hAnsi="TH SarabunIT๙" w:cs="TH SarabunIT๙"/>
          <w:sz w:val="32"/>
          <w:szCs w:val="32"/>
        </w:rPr>
        <w:t>formal or semi</w:t>
      </w:r>
      <w:r w:rsidRPr="00363C3E">
        <w:rPr>
          <w:rFonts w:ascii="TH SarabunIT๙" w:hAnsi="TH SarabunIT๙" w:cs="TH SarabunIT๙"/>
          <w:sz w:val="32"/>
          <w:szCs w:val="32"/>
          <w:cs/>
        </w:rPr>
        <w:t>-</w:t>
      </w:r>
      <w:r w:rsidRPr="00363C3E">
        <w:rPr>
          <w:rFonts w:ascii="TH SarabunIT๙" w:hAnsi="TH SarabunIT๙" w:cs="TH SarabunIT๙"/>
          <w:sz w:val="32"/>
          <w:szCs w:val="32"/>
        </w:rPr>
        <w:t>formal interview</w:t>
      </w:r>
      <w:r w:rsidRPr="00363C3E">
        <w:rPr>
          <w:rFonts w:ascii="TH SarabunIT๙" w:hAnsi="TH SarabunIT๙" w:cs="TH SarabunIT๙"/>
          <w:sz w:val="32"/>
          <w:szCs w:val="32"/>
          <w:cs/>
        </w:rPr>
        <w:t>) ซึ่งใช้แบบสัมภาษณ์แบบมีโครงสร้าง (</w:t>
      </w:r>
      <w:r w:rsidRPr="00363C3E">
        <w:rPr>
          <w:rFonts w:ascii="TH SarabunIT๙" w:hAnsi="TH SarabunIT๙" w:cs="TH SarabunIT๙"/>
          <w:sz w:val="32"/>
          <w:szCs w:val="32"/>
        </w:rPr>
        <w:t>structure interviews</w:t>
      </w:r>
      <w:r w:rsidRPr="00363C3E">
        <w:rPr>
          <w:rFonts w:ascii="TH SarabunIT๙" w:hAnsi="TH SarabunIT๙" w:cs="TH SarabunIT๙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363C3E">
        <w:rPr>
          <w:rFonts w:ascii="TH SarabunIT๙" w:hAnsi="TH SarabunIT๙" w:cs="TH SarabunIT๙"/>
          <w:sz w:val="32"/>
          <w:szCs w:val="32"/>
        </w:rPr>
        <w:t>informal interview</w:t>
      </w:r>
      <w:r w:rsidRPr="00363C3E">
        <w:rPr>
          <w:rFonts w:ascii="TH SarabunIT๙" w:hAnsi="TH SarabunIT๙" w:cs="TH SarabunIT๙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การสังเกต (</w:t>
      </w:r>
      <w:r w:rsidRPr="00363C3E">
        <w:rPr>
          <w:rFonts w:ascii="TH SarabunIT๙" w:hAnsi="TH SarabunIT๙" w:cs="TH SarabunIT๙"/>
          <w:sz w:val="32"/>
          <w:szCs w:val="32"/>
        </w:rPr>
        <w:t>Observations</w:t>
      </w:r>
      <w:r w:rsidRPr="00363C3E">
        <w:rPr>
          <w:rFonts w:ascii="TH SarabunIT๙" w:hAnsi="TH SarabunIT๙" w:cs="TH SarabunIT๙"/>
          <w:sz w:val="32"/>
          <w:szCs w:val="32"/>
          <w:cs/>
        </w:rPr>
        <w:t>) คณะกรรมการติดตามและประเมินผลแผนพัฒนาเทศบาลตำบลห้วยยาง ใช้การสังเกตุเพื่อเฝ้าดูว่ากำลังเกิดอะไรขึ้นกับการพัฒนาท้องถิ่นของเทศบาลตำบลห้วยยาง 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363C3E">
        <w:rPr>
          <w:rFonts w:ascii="TH SarabunIT๙" w:hAnsi="TH SarabunIT๙" w:cs="TH SarabunIT๙"/>
          <w:sz w:val="32"/>
          <w:szCs w:val="32"/>
        </w:rPr>
        <w:t>Participant observation</w:t>
      </w:r>
      <w:r w:rsidRPr="00363C3E">
        <w:rPr>
          <w:rFonts w:ascii="TH SarabunIT๙" w:hAnsi="TH SarabunIT๙" w:cs="TH SarabunIT๙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ประชาชาชนในหมู่บ้านหรือตัวบุคคล ชุมชนมีกิจกรรมร่วมกัน (2) การสังเกตแบบไม่มีส่วนร่วม (</w:t>
      </w:r>
      <w:r w:rsidRPr="00363C3E">
        <w:rPr>
          <w:rFonts w:ascii="TH SarabunIT๙" w:hAnsi="TH SarabunIT๙" w:cs="TH SarabunIT๙"/>
          <w:sz w:val="32"/>
          <w:szCs w:val="32"/>
        </w:rPr>
        <w:t>Non</w:t>
      </w:r>
      <w:r w:rsidRPr="00363C3E">
        <w:rPr>
          <w:rFonts w:ascii="TH SarabunIT๙" w:hAnsi="TH SarabunIT๙" w:cs="TH SarabunIT๙"/>
          <w:sz w:val="32"/>
          <w:szCs w:val="32"/>
          <w:cs/>
        </w:rPr>
        <w:t>-</w:t>
      </w:r>
      <w:r w:rsidRPr="00363C3E">
        <w:rPr>
          <w:rFonts w:ascii="TH SarabunIT๙" w:hAnsi="TH SarabunIT๙" w:cs="TH SarabunIT๙"/>
          <w:sz w:val="32"/>
          <w:szCs w:val="32"/>
        </w:rPr>
        <w:t>participant observation</w:t>
      </w:r>
      <w:r w:rsidRPr="00363C3E">
        <w:rPr>
          <w:rFonts w:ascii="TH SarabunIT๙" w:hAnsi="TH SarabunIT๙" w:cs="TH SarabunIT๙"/>
          <w:sz w:val="32"/>
          <w:szCs w:val="32"/>
          <w:cs/>
        </w:rPr>
        <w:t>) หรือการสังเกตโดยตรง (</w:t>
      </w:r>
      <w:r w:rsidRPr="00363C3E">
        <w:rPr>
          <w:rFonts w:ascii="TH SarabunIT๙" w:hAnsi="TH SarabunIT๙" w:cs="TH SarabunIT๙"/>
          <w:sz w:val="32"/>
          <w:szCs w:val="32"/>
        </w:rPr>
        <w:t>Direct observation</w:t>
      </w:r>
      <w:r w:rsidRPr="00363C3E">
        <w:rPr>
          <w:rFonts w:ascii="TH SarabunIT๙" w:hAnsi="TH SarabunIT๙" w:cs="TH SarabunIT๙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3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4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การสำรวจ(</w:t>
      </w:r>
      <w:r w:rsidRPr="00363C3E">
        <w:rPr>
          <w:rFonts w:ascii="TH SarabunIT๙" w:hAnsi="TH SarabunIT๙" w:cs="TH SarabunIT๙"/>
          <w:sz w:val="32"/>
          <w:szCs w:val="32"/>
        </w:rPr>
        <w:t>surveys</w:t>
      </w:r>
      <w:r w:rsidRPr="00363C3E">
        <w:rPr>
          <w:rFonts w:ascii="TH SarabunIT๙" w:hAnsi="TH SarabunIT๙" w:cs="TH SarabunIT๙"/>
          <w:sz w:val="32"/>
          <w:szCs w:val="32"/>
          <w:cs/>
        </w:rPr>
        <w:t>)ในที่นี่หมายถึงการสำรวจเพื่อประเมินความคิดเห็น การรับรู้ ทัศนคติความพึงพอใจ ความจำเป็น ความต้องการของประชาชนในตำบลห้วยยาง คณะกรรมการติดตามและประเมินผลแผนพัฒนาเทศบาลตำบลห้วยยางจะมีการบันทึกการสำรวจ และทิศทางการสำรวจไว้เป็นหลักฐาน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3.5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เอกสาร(</w:t>
      </w:r>
      <w:r w:rsidRPr="00363C3E">
        <w:rPr>
          <w:rFonts w:ascii="TH SarabunIT๙" w:hAnsi="TH SarabunIT๙" w:cs="TH SarabunIT๙"/>
          <w:sz w:val="32"/>
          <w:szCs w:val="32"/>
        </w:rPr>
        <w:t>Documents</w:t>
      </w:r>
      <w:r w:rsidRPr="00363C3E">
        <w:rPr>
          <w:rFonts w:ascii="TH SarabunIT๙" w:hAnsi="TH SarabunIT๙" w:cs="TH SarabunIT๙"/>
          <w:sz w:val="32"/>
          <w:szCs w:val="32"/>
          <w:cs/>
        </w:rPr>
        <w:t>)การติดตามและประเมินผลยุทธศาสตร์และโครงการมีความจำเป็นอย่างยิ่งที่จะต้องใช้เอกสาร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ตลอดจนเป้าประสงค์ค่าเป้าหมายกลยุทธ์แผนงานผลผลิตหรือโครงการ วิสัยทัศน์ของเทศบาลตำบลห้วยยาง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ประโยชน์ของการติดตามและประเมินผล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1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วิธีการปฏิบัติดำเนินการไปแนวทางเดียวกัน 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2.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3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ช่วยให้การใช้ทรัพยากรต่างๆ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4.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5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6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การวินิจฉัย สั่งการของผู้บริหารท้องถิ่น ปลัด/รองปลัด ผู้บริหารระดับสำนัก/กอง/ฝ่ายต่าง ๆ ของ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 xml:space="preserve">  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7.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ทำให้ภารกิจต่าง ๆ ของบุคลากรใน</w:t>
      </w:r>
      <w:r w:rsidRPr="00363C3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Pr="00363C3E">
        <w:rPr>
          <w:rFonts w:ascii="TH SarabunIT๙" w:hAnsi="TH SarabunIT๙" w:cs="TH SarabunIT๙"/>
          <w:sz w:val="32"/>
          <w:szCs w:val="32"/>
          <w:cs/>
        </w:rPr>
        <w:t>องค์กร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8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และประชาชนพึงพอใจเมื่อได้รับการบริการประชาชนในเขตตำบลห้วยยาง</w:t>
      </w:r>
    </w:p>
    <w:p w:rsidR="0019268F" w:rsidRPr="00363C3E" w:rsidRDefault="0019268F" w:rsidP="0019268F">
      <w:pPr>
        <w:pStyle w:val="a4"/>
        <w:numPr>
          <w:ilvl w:val="0"/>
          <w:numId w:val="28"/>
        </w:numPr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สรุปผลการติดตามและประเมินผล ปีงบประมาณ พ.ศ. 2561-2564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(รอบเดือนเมษายน 2561)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1.1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2561-2564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1.1.1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แผนยุทธศาสตร์การพัฒนาของเทศบาลตำบลห้วยยางเป็นแผนยุทธศาสตร์การ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พัฒนาเศรษฐกิจและสังคมของ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  ที่กำหนดยุทธศาสตร์และแนวทางการพัฒนาของ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 ซึ่งแสดงถึงวิสัยทัศน์ พันธกิจและจุดมุ่งหมายเพื่อการพัฒนาในอนาคตโดยสอดคล้องกับแผนพัฒนาเศรษฐกิจและสังคมแห่งชาติ แผนการบริหารราชการแผ่นดิน ยุทธศาสตร์การพัฒนาจังหวัดขอนแก่น และอำเภอกระนวน  และแผนชุมชนตำบล</w:t>
      </w:r>
      <w:r w:rsidRPr="00363C3E">
        <w:rPr>
          <w:rFonts w:ascii="TH SarabunIT๙" w:hAnsi="TH SarabunIT๙" w:cs="TH SarabunIT๙"/>
          <w:sz w:val="32"/>
          <w:szCs w:val="32"/>
          <w:cs/>
        </w:rPr>
        <w:t>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1.1.2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แผนยุทธศาสตร์การพัฒนาเทศบาลตำบลห้วยยาง มีรายละเอียด ดังนี้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ยุทธศาสตร์  ประกอบด้วย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ยุทธศาสตร์ที่ 1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การพัฒนาคนและสังคมที่มีคุณภาพ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ยุทธศาสตร์ที่ 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การแก้ไขปัญหาความยากจน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การพัฒนาเมืองและชุมชนน่าอยู่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การพัฒนาเศรษฐกิจชุมชน การค้า การลงทุน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5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การจัดการทรัพยากรธรรมชาติและสิ่งแวดล้อม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6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การพัฒนาการท่องเที่ยว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7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การพัฒนาระบบบริหารจัดการที่ดี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พันธกิจ  ประกอบด้วย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พันธกิจที่ 1 พัฒนาคนให้มีคุณภาพ มีทักษะในวิชาชีพ มีคุณธรรมและจริยธรรม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พันธกิจที่ 2 จัดการศึกษาทั้งในและนอกระบบให้ได้มาตรฐาน และสร้างสังคมแห่ง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           การเรียนรู้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284"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>พันธกิจที่ 3 สร้างภูมิคุ้นกันให้กับคนและสังคมให้รู้เท่าทันการเปลี่ยนแปลงอย่างมี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left="284"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                         เหตุผล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พันธกิจที่ 4 สร้างเศรษฐกิจฐานรากให้เข้มแข็งและแข่งขันได้ โดยเชื่อมโยงการค้า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                 การลงทุน การบริการ และการท่องเที่ยว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 xml:space="preserve">พันธกิจที่ 5 พัฒนาโครงข่ายระบบการคมนาคมขนส่ง ระบบบริการสาธารณะ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                              ระบบป้องกันและบรรเทาสาธารณภัยให้ได้มาตรฐาน  และมี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                              ประสิทธิภาพ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>พันธกิจที่ 6 บริหารจัดการทรัพยากรธรรมชาติและสิ่งแวดล้อมให้เกิดประโยชน์ มี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                              ความสมดุล และเกิดประสิทธิภาพอย่างยั่งยืน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>3)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  <w:t>จุดมุ่งหมาย</w:t>
      </w:r>
      <w:r w:rsidRPr="00363C3E">
        <w:rPr>
          <w:rFonts w:ascii="TH SarabunIT๙" w:hAnsi="TH SarabunIT๙" w:cs="TH SarabunIT๙"/>
          <w:sz w:val="32"/>
          <w:szCs w:val="32"/>
          <w:cs/>
        </w:rPr>
        <w:t>(เป้าประสงค์)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เพื่อการพัฒนาในอนาคต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ประกอบด้วย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จุดมุ่งหมายที่ 1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เพิ่มคุณภาพผลการผลิตทางการเกษตรให้มีคุณภาพที่ดีและได้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มาตรฐาน      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จุดมุ่งหมายที่ 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เพิ่มมูลค่าการค้า การลงทุน การแปรรูปผลผลิตทางการเกษตร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และผลิตภัณฑ์ </w:t>
      </w:r>
      <w:r w:rsidRPr="00363C3E">
        <w:rPr>
          <w:rFonts w:ascii="TH SarabunIT๙" w:hAnsi="TH SarabunIT๙" w:cs="TH SarabunIT๙"/>
          <w:sz w:val="32"/>
          <w:szCs w:val="32"/>
        </w:rPr>
        <w:t>OTOP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จุดมุ่งหมายที่ 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มีความพร้อมด้านโครงสร้างพื้นฐานเพื่อรองรับการลงทุน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จุดมุ่งหมายที่ 4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เพิ่มรายได้จากการท่องเที่ยว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จุดมุ่งหมาย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พัฒนาเด็ก เยาวชน และผู้ด้อยโอกาสให้มีคุณภาพชีวิตที่ดีขึ้น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และมีคุณภาพมากขึ้น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4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แนวทางการพัฒนาท้องถิ่น ประกอบด้วย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แนวทางการพัฒนาตามยุทธศาสตร์ที่ 1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1.1 ส่งเสริมและสนับสนุนการศึกษาที่มีคุณภาพในทุกระดับทั้งในและนอกระบบ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1.2 ส่งเสริมและสนับสนุนให้เด็กและเยาวชนได้เรียนรู้อย่างต่อเนื่อง ให้มีคุณภาพ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>และคุณธรรมและเข้าถึงแหล่งความรู้สมัยใหม่และวัฒนธรรมภูมิปัญญาท้องถิ่น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1.3 เสริมสร้างครอบครัวให้เข้มแข็ง มีสัมพันธภาพที่ดี เกิดความอบอุ่นด้วยมิติทาง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ศาสนาและวัฒนธรรม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 xml:space="preserve">1.4 </w:t>
      </w:r>
      <w:r w:rsidRPr="00363C3E">
        <w:rPr>
          <w:rFonts w:ascii="TH SarabunIT๙" w:hAnsi="TH SarabunIT๙" w:cs="TH SarabunIT๙"/>
          <w:sz w:val="32"/>
          <w:szCs w:val="32"/>
          <w:cs/>
        </w:rPr>
        <w:t>อนุรักษ์ สืบสาน ศาสนา ศิลปวัฒนธรรม จารีตประเพณีและค่านิยมดีงาน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1.5 พัฒนา ส่งเสริม การจัดการด้านสาธารณสุข การป้องกันและควบคุมโรค การ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>รักษาพยาบาล  การฟื้นฟูสมรรถนะทางด้านร่างการและจิตใจให้ประชาชนมี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สุขภาพแข็งแรง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1.6 พัฒนาส่งเสริมและสนับสนุนการกีฬา สร้างนิสัยรักกีฬา กติกาสังคมและสร้าง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โอกาสให้เยาวชนพัฒนาสู่ความเป็นเลิศ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</w:rPr>
        <w:t xml:space="preserve">  </w:t>
      </w:r>
      <w:r w:rsidRPr="00363C3E">
        <w:rPr>
          <w:rFonts w:ascii="TH SarabunIT๙" w:hAnsi="TH SarabunIT๙" w:cs="TH SarabunIT๙"/>
          <w:sz w:val="32"/>
          <w:szCs w:val="32"/>
          <w:cs/>
        </w:rPr>
        <w:t>แนวทางการพัฒนาตามยุทธศาสตร์ที่ 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2.1 เสริมสร้างขีดความสามารถของชุมชน ในการแก้ไขปัญหาความยากจน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2.2 ส่งเคราะห์และช่วยเหลือผู้ยากจนและผู้ด้อยโอกาสในด้านต่างๆ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2.3 ส่งเสริมสนับสนุนกระบวนการเรียนรู้ในการดำเนินชีวิตตามปรัชญาเศรษฐกิจ</w:t>
      </w:r>
      <w:r w:rsidRPr="00363C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Pr="00363C3E">
        <w:rPr>
          <w:rFonts w:ascii="TH SarabunIT๙" w:hAnsi="TH SarabunIT๙" w:cs="TH SarabunIT๙"/>
          <w:sz w:val="32"/>
          <w:szCs w:val="32"/>
          <w:cs/>
        </w:rPr>
        <w:t>พอเพียง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 xml:space="preserve">2.4 </w:t>
      </w:r>
      <w:r w:rsidRPr="00363C3E">
        <w:rPr>
          <w:rFonts w:ascii="TH SarabunIT๙" w:hAnsi="TH SarabunIT๙" w:cs="TH SarabunIT๙"/>
          <w:sz w:val="32"/>
          <w:szCs w:val="32"/>
          <w:cs/>
        </w:rPr>
        <w:t>พัฒนาระบบโครงสร้างพื้นฐานด้านการเกษตรในระดับชุมชนเพื่อเพิ่มขีด</w:t>
      </w:r>
      <w:r w:rsidRPr="00363C3E">
        <w:rPr>
          <w:rFonts w:ascii="TH SarabunIT๙" w:hAnsi="TH SarabunIT๙" w:cs="TH SarabunIT๙"/>
          <w:sz w:val="32"/>
          <w:szCs w:val="32"/>
        </w:rPr>
        <w:t xml:space="preserve">                        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Pr="00363C3E">
        <w:rPr>
          <w:rFonts w:ascii="TH SarabunIT๙" w:hAnsi="TH SarabunIT๙" w:cs="TH SarabunIT๙"/>
          <w:sz w:val="32"/>
          <w:szCs w:val="32"/>
          <w:cs/>
        </w:rPr>
        <w:t>ความสามารถในการผลิตสินค้าเกษตร</w:t>
      </w:r>
      <w:r w:rsidRPr="00363C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แนวทางการพัฒนาตามยุทธศาสตร์ที่ 3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การจัดทำผังเมือง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3.2 พัฒนาโครงสร้างพื้นฐานด้านการคมนาคมขนส่ง สาธารณูปโภค สาธารณูปการ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3.3 พัฒนาระบบป้องกันและบรรเทาสารธารณภัยในท้องถิ่น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3.4 พัฒนา ส่งเสริม และสนับสนุนระบบรักษาความปลอดภัย ยาเสพติด  อบายมุข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โดยชุมชนมีส่วนร่วม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แนวทางการพัฒนาตามยุทธศาสตร์ที่ 4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363C3E">
        <w:rPr>
          <w:rFonts w:ascii="TH SarabunIT๙" w:hAnsi="TH SarabunIT๙" w:cs="TH SarabunIT๙"/>
          <w:sz w:val="32"/>
          <w:szCs w:val="32"/>
          <w:cs/>
        </w:rPr>
        <w:t>ส่งเสริม สนับสนุน การนำภูมิปัญญาและวัฒนธรรมท้องถิ่น มาใช้ในการสร้าง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คุณค่าของผลิตภัณฑ์ชุมชน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4.2 พัฒนาและส่งเสริมเครือข่ายวิสาหกิจชุมชนให้เข้มแข็งและแข่งขันได้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4.3 ส่งเสริมและสนับสนุนการค้าและการลงทุน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แนวทางการพัฒนาตามยุทธศาสตร์ที่ 5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5.1 เสริมสร้างการมีส่วนร่วมของชุมชน เพื่อพัฒนาและฟื้นฟูทรัพยากรธรรมชาติ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และสิ่งแวดล้อมในชุมชนและท้องถิ่น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5.2 เพิ่มประสิทธิภาพการจัดการขยะชุมชน สิ่งปฏิกูลและน้ำเสีย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แนวทางการพัฒนาตามยุทธศาสตร์ที่ 6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6.1 ส่งเสริมและสนับสนุนการพัฒนา ฟื้นฟูแหล่งท่องเที่ยว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6.2 การบริหารจัดการ ประชาสัมพันธ์และจัดกิจกรรมส่งเสริมการท้องเที่ยว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แนวทางการพัฒนาตามยุทธศาสตร์ที่ 7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7.1 เสริมสร้างการพัฒนาการเมืองท้องถิ่นให้โปร่งใสสุจริต เพื่อสนับสนุนการสร้าง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วัฒนธรรมประชาธิปไตย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7.2 พัฒนาด้านบุคลากร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7.3 เพิ่มขีดความสามารถในการบริหารจัดการด้านการเงินการคลังและ 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งบประมาณ  ของ อปท.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7.4 เสริมสร้างระบบการบริหารจัดการที่ดี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7.5 จัดหา ปรับปรุง ซ่อมแซมวัสดุ ครุภัณฑ์ เครื่องมือเครื่องใช้ในสำนักงาน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7.6 เสริมสร้างความเข้มแข็ง และการมีส่วนร่วมของภาคประชาชน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5)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วิสัยทัศน์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พัฒนาตำบลห้วยยางให้น่าอยู่ มีการบริหารจัดการที่ดี โดยชุมชนมีส่วนร่วม และ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เสริมสร้างความเข้มแข็งให้แก่ชุมชน  เพื่อให้สอดคล้องกับคำขวัญของตำบลที่ว่า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“น้ำตกบ๋าหลวง โชติช่วงประเพณี ดินน้ำอุดมดี มากมีถิ่นฟาร์มนม”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1.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แผนพัฒนาสามปี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2557-2559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1.2.1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แผนพัฒนาสามปี พ.ศ. 2557-2559(เฉพาะปี พ.ศ. 2557)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693"/>
        <w:gridCol w:w="1128"/>
        <w:gridCol w:w="1240"/>
        <w:gridCol w:w="1101"/>
        <w:gridCol w:w="1182"/>
      </w:tblGrid>
      <w:tr w:rsidR="0019268F" w:rsidRPr="00363C3E" w:rsidTr="00202DFC">
        <w:tc>
          <w:tcPr>
            <w:tcW w:w="184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8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</w:p>
        </w:tc>
        <w:tc>
          <w:tcPr>
            <w:tcW w:w="2283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184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19268F" w:rsidRPr="00363C3E" w:rsidTr="00202DFC"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453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1.2.2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แผนพัฒนาสามปี พ.ศ. 2558-2560(เฉพาะปี พ.ศ. 2558)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693"/>
        <w:gridCol w:w="1128"/>
        <w:gridCol w:w="1240"/>
        <w:gridCol w:w="1101"/>
        <w:gridCol w:w="1182"/>
      </w:tblGrid>
      <w:tr w:rsidR="0019268F" w:rsidRPr="00363C3E" w:rsidTr="00202DFC">
        <w:tc>
          <w:tcPr>
            <w:tcW w:w="184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8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</w:p>
        </w:tc>
        <w:tc>
          <w:tcPr>
            <w:tcW w:w="2283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184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9268F" w:rsidRPr="00363C3E" w:rsidTr="00202DFC"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453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>1.2.3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แผนพัฒนาสามปี พ.ศ. 2559-2561(เฉพาะปี พ.ศ. 2559)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693"/>
        <w:gridCol w:w="1128"/>
        <w:gridCol w:w="1240"/>
        <w:gridCol w:w="1101"/>
        <w:gridCol w:w="1182"/>
      </w:tblGrid>
      <w:tr w:rsidR="0019268F" w:rsidRPr="00363C3E" w:rsidTr="00202DFC">
        <w:tc>
          <w:tcPr>
            <w:tcW w:w="184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8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</w:p>
        </w:tc>
        <w:tc>
          <w:tcPr>
            <w:tcW w:w="2283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184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9268F" w:rsidRPr="00363C3E" w:rsidTr="00202DFC"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453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1.2.4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แผนพัฒนาสามปี พ.ศ. 2560-2562(เฉพาะปี พ.ศ. 2560)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W w:w="9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9"/>
        <w:gridCol w:w="1125"/>
        <w:gridCol w:w="1076"/>
        <w:gridCol w:w="1513"/>
        <w:gridCol w:w="1059"/>
        <w:gridCol w:w="1695"/>
      </w:tblGrid>
      <w:tr w:rsidR="0019268F" w:rsidRPr="00363C3E" w:rsidTr="00202DFC">
        <w:tc>
          <w:tcPr>
            <w:tcW w:w="3261" w:type="dxa"/>
            <w:vMerge w:val="restart"/>
            <w:vAlign w:val="center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75" w:type="dxa"/>
            <w:vMerge w:val="restart"/>
            <w:vAlign w:val="center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368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</w:p>
        </w:tc>
        <w:tc>
          <w:tcPr>
            <w:tcW w:w="2283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326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9268F" w:rsidRPr="00363C3E" w:rsidTr="00202DFC">
        <w:tc>
          <w:tcPr>
            <w:tcW w:w="3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4,464,590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1,332,806.50</w:t>
            </w:r>
          </w:p>
        </w:tc>
      </w:tr>
      <w:tr w:rsidR="0019268F" w:rsidRPr="00363C3E" w:rsidTr="00202DFC">
        <w:tc>
          <w:tcPr>
            <w:tcW w:w="3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การแก้ไขปัญหาความยากจน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8,192,060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1,314,030</w:t>
            </w:r>
          </w:p>
        </w:tc>
      </w:tr>
      <w:tr w:rsidR="0019268F" w:rsidRPr="00363C3E" w:rsidTr="00202DFC">
        <w:tc>
          <w:tcPr>
            <w:tcW w:w="3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การพัฒนาชุมชนและตำบลน่าอยู่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6,393,200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4,844,724.60</w:t>
            </w:r>
          </w:p>
        </w:tc>
      </w:tr>
      <w:tr w:rsidR="0019268F" w:rsidRPr="00363C3E" w:rsidTr="00202DFC">
        <w:tc>
          <w:tcPr>
            <w:tcW w:w="3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การพัฒนาเศรษฐกิจชุมชน  การค้า  การลงทุน    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19268F" w:rsidRPr="00363C3E" w:rsidTr="00202DFC">
        <w:tc>
          <w:tcPr>
            <w:tcW w:w="3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494,000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145,971</w:t>
            </w:r>
          </w:p>
        </w:tc>
      </w:tr>
      <w:tr w:rsidR="0019268F" w:rsidRPr="00363C3E" w:rsidTr="00202DFC">
        <w:tc>
          <w:tcPr>
            <w:tcW w:w="3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17,200</w:t>
            </w:r>
          </w:p>
        </w:tc>
      </w:tr>
      <w:tr w:rsidR="0019268F" w:rsidRPr="00363C3E" w:rsidTr="00202DFC">
        <w:tc>
          <w:tcPr>
            <w:tcW w:w="3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การพัฒนาระบบบริหารจัดการที่ดี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2,054,100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974,615.58</w:t>
            </w:r>
          </w:p>
        </w:tc>
      </w:tr>
      <w:tr w:rsidR="0019268F" w:rsidRPr="00363C3E" w:rsidTr="00202DFC">
        <w:tc>
          <w:tcPr>
            <w:tcW w:w="453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119</w:t>
            </w:r>
          </w:p>
        </w:tc>
        <w:tc>
          <w:tcPr>
            <w:tcW w:w="12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21,627,950</w:t>
            </w:r>
          </w:p>
        </w:tc>
        <w:tc>
          <w:tcPr>
            <w:tcW w:w="11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69</w:t>
            </w:r>
          </w:p>
        </w:tc>
        <w:tc>
          <w:tcPr>
            <w:tcW w:w="118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8,629,347.68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  <w:sectPr w:rsidR="0019268F" w:rsidRPr="00363C3E" w:rsidSect="008D16E7">
          <w:headerReference w:type="default" r:id="rId12"/>
          <w:footerReference w:type="default" r:id="rId13"/>
          <w:pgSz w:w="11906" w:h="16838"/>
          <w:pgMar w:top="822" w:right="1440" w:bottom="1440" w:left="1440" w:header="708" w:footer="708" w:gutter="0"/>
          <w:cols w:space="708"/>
          <w:docGrid w:linePitch="360"/>
        </w:sect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1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ผลการดำเนินงานตามงบประมาณที่ได้รับและการเบิกจ่ายงบประมาณในปีงบประมาณ พ.ศ. 2557-2560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1.</w:t>
      </w:r>
      <w:r w:rsidRPr="00363C3E">
        <w:rPr>
          <w:rFonts w:ascii="TH SarabunIT๙" w:hAnsi="TH SarabunIT๙" w:cs="TH SarabunIT๙"/>
          <w:sz w:val="32"/>
          <w:szCs w:val="32"/>
          <w:cs/>
        </w:rPr>
        <w:t>3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.1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 xml:space="preserve">ผลการดำเนินงานตามงบประมาณที่ได้รับ และการเบิกจ่ายงบประมาณในปีงบประมาณ พ.ศ. 2557-2560 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เป็นโครงการเพื่อการพัฒนาท้องถิ่นที่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ไม่ได้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ดำเนินการจริง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1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) ปีงบประมาณ พ.ศ. 2557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2226"/>
        <w:gridCol w:w="1065"/>
        <w:gridCol w:w="1259"/>
        <w:gridCol w:w="3485"/>
      </w:tblGrid>
      <w:tr w:rsidR="0019268F" w:rsidRPr="00363C3E" w:rsidTr="00202DFC">
        <w:trPr>
          <w:trHeight w:val="771"/>
        </w:trPr>
        <w:tc>
          <w:tcPr>
            <w:tcW w:w="16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0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4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เหตุผลที่ไม่ได้ดำเนินการจริง</w:t>
            </w:r>
          </w:p>
        </w:tc>
      </w:tr>
      <w:tr w:rsidR="0019268F" w:rsidRPr="00363C3E" w:rsidTr="00202DFC">
        <w:trPr>
          <w:trHeight w:val="403"/>
        </w:trPr>
        <w:tc>
          <w:tcPr>
            <w:tcW w:w="16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403"/>
        </w:trPr>
        <w:tc>
          <w:tcPr>
            <w:tcW w:w="3872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85" w:type="dxa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2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) ปีงบประมาณ พ.ศ. 2558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4"/>
        <w:gridCol w:w="2237"/>
        <w:gridCol w:w="1070"/>
        <w:gridCol w:w="1265"/>
        <w:gridCol w:w="3501"/>
      </w:tblGrid>
      <w:tr w:rsidR="0019268F" w:rsidRPr="00363C3E" w:rsidTr="00202DFC">
        <w:trPr>
          <w:trHeight w:val="773"/>
        </w:trPr>
        <w:tc>
          <w:tcPr>
            <w:tcW w:w="16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3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0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5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เหตุผลที่ไม่ได้ดำเนินการจริง</w:t>
            </w:r>
          </w:p>
        </w:tc>
      </w:tr>
      <w:tr w:rsidR="0019268F" w:rsidRPr="00363C3E" w:rsidTr="00202DFC">
        <w:trPr>
          <w:trHeight w:val="378"/>
        </w:trPr>
        <w:tc>
          <w:tcPr>
            <w:tcW w:w="16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3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95"/>
        </w:trPr>
        <w:tc>
          <w:tcPr>
            <w:tcW w:w="3890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1" w:type="dxa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3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) ปีงบประมาณ พ.ศ. 2559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2216"/>
        <w:gridCol w:w="1060"/>
        <w:gridCol w:w="1253"/>
        <w:gridCol w:w="3468"/>
      </w:tblGrid>
      <w:tr w:rsidR="0019268F" w:rsidRPr="00363C3E" w:rsidTr="00202DFC">
        <w:trPr>
          <w:trHeight w:val="750"/>
        </w:trPr>
        <w:tc>
          <w:tcPr>
            <w:tcW w:w="163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4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เหตุผลที่ไม่ได้ดำเนินการจริง</w:t>
            </w:r>
          </w:p>
        </w:tc>
      </w:tr>
      <w:tr w:rsidR="0019268F" w:rsidRPr="00363C3E" w:rsidTr="00202DFC">
        <w:trPr>
          <w:trHeight w:val="383"/>
        </w:trPr>
        <w:tc>
          <w:tcPr>
            <w:tcW w:w="163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83"/>
        </w:trPr>
        <w:tc>
          <w:tcPr>
            <w:tcW w:w="385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68" w:type="dxa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4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) ปีงบประมาณ พ.ศ. 2560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</w:p>
    <w:tbl>
      <w:tblPr>
        <w:tblW w:w="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2226"/>
        <w:gridCol w:w="1065"/>
        <w:gridCol w:w="1259"/>
        <w:gridCol w:w="3485"/>
      </w:tblGrid>
      <w:tr w:rsidR="0019268F" w:rsidRPr="00363C3E" w:rsidTr="00202DFC">
        <w:trPr>
          <w:trHeight w:val="750"/>
        </w:trPr>
        <w:tc>
          <w:tcPr>
            <w:tcW w:w="16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0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2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4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เหตุผลที่ไม่ได้ดำเนินการจริง</w:t>
            </w:r>
          </w:p>
        </w:tc>
      </w:tr>
      <w:tr w:rsidR="0019268F" w:rsidRPr="00363C3E" w:rsidTr="00202DFC">
        <w:trPr>
          <w:trHeight w:val="367"/>
        </w:trPr>
        <w:tc>
          <w:tcPr>
            <w:tcW w:w="16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83"/>
        </w:trPr>
        <w:tc>
          <w:tcPr>
            <w:tcW w:w="3872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1.</w:t>
      </w:r>
      <w:r w:rsidRPr="00363C3E">
        <w:rPr>
          <w:rFonts w:ascii="TH SarabunIT๙" w:hAnsi="TH SarabunIT๙" w:cs="TH SarabunIT๙"/>
          <w:sz w:val="32"/>
          <w:szCs w:val="32"/>
          <w:cs/>
        </w:rPr>
        <w:t>3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.2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 xml:space="preserve">ผลการดำเนินงานตามงบประมาณที่ได้รับ และการเบิกจ่ายงบประมาณในปีงบประมาณ พ.ศ. 2557-2560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เป็นโครงการเพื่อการพัฒนาท้องถิ่นที่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ได้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ดำเนินการจริง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1) ปีงบประมาณ พ.ศ. 2557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</w:p>
    <w:tbl>
      <w:tblPr>
        <w:tblpPr w:leftFromText="180" w:rightFromText="180" w:vertAnchor="page" w:horzAnchor="margin" w:tblpY="1517"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5"/>
        <w:gridCol w:w="1435"/>
        <w:gridCol w:w="2054"/>
        <w:gridCol w:w="1435"/>
        <w:gridCol w:w="891"/>
        <w:gridCol w:w="1435"/>
        <w:gridCol w:w="1362"/>
      </w:tblGrid>
      <w:tr w:rsidR="0019268F" w:rsidRPr="00363C3E" w:rsidTr="00202DFC">
        <w:trPr>
          <w:trHeight w:val="1085"/>
        </w:trPr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0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89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13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KPI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68F" w:rsidRPr="00363C3E" w:rsidTr="00202DFC">
        <w:trPr>
          <w:trHeight w:val="356"/>
        </w:trPr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2"/>
        </w:trPr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2"/>
        </w:trPr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2"/>
        </w:trPr>
        <w:tc>
          <w:tcPr>
            <w:tcW w:w="6359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2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) ปีงบประมาณ พ.ศ. 2558</w:t>
      </w: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1411"/>
        <w:gridCol w:w="2019"/>
        <w:gridCol w:w="1412"/>
        <w:gridCol w:w="876"/>
        <w:gridCol w:w="1411"/>
        <w:gridCol w:w="1340"/>
      </w:tblGrid>
      <w:tr w:rsidR="0019268F" w:rsidRPr="00363C3E" w:rsidTr="00202DFC">
        <w:trPr>
          <w:trHeight w:val="1091"/>
        </w:trPr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01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8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13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KPI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68F" w:rsidRPr="00363C3E" w:rsidTr="00202DFC">
        <w:trPr>
          <w:trHeight w:val="358"/>
        </w:trPr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58"/>
        </w:trPr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58"/>
        </w:trPr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5"/>
        </w:trPr>
        <w:tc>
          <w:tcPr>
            <w:tcW w:w="6253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3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) ปีงบประมาณ พ.ศ. 2559</w:t>
      </w:r>
    </w:p>
    <w:tbl>
      <w:tblPr>
        <w:tblW w:w="99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5"/>
        <w:gridCol w:w="1416"/>
        <w:gridCol w:w="2025"/>
        <w:gridCol w:w="1416"/>
        <w:gridCol w:w="879"/>
        <w:gridCol w:w="1416"/>
        <w:gridCol w:w="1344"/>
      </w:tblGrid>
      <w:tr w:rsidR="0019268F" w:rsidRPr="00363C3E" w:rsidTr="00202DFC">
        <w:trPr>
          <w:trHeight w:val="1088"/>
        </w:trPr>
        <w:tc>
          <w:tcPr>
            <w:tcW w:w="14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02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8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134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KPI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68F" w:rsidRPr="00363C3E" w:rsidTr="00202DFC">
        <w:trPr>
          <w:trHeight w:val="352"/>
        </w:trPr>
        <w:tc>
          <w:tcPr>
            <w:tcW w:w="14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68"/>
        </w:trPr>
        <w:tc>
          <w:tcPr>
            <w:tcW w:w="14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52"/>
        </w:trPr>
        <w:tc>
          <w:tcPr>
            <w:tcW w:w="14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68"/>
        </w:trPr>
        <w:tc>
          <w:tcPr>
            <w:tcW w:w="627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 xml:space="preserve">  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4) ปีงบประมาณ พ.ศ. 2560</w:t>
      </w:r>
    </w:p>
    <w:tbl>
      <w:tblPr>
        <w:tblW w:w="9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2"/>
        <w:gridCol w:w="1178"/>
        <w:gridCol w:w="971"/>
        <w:gridCol w:w="1322"/>
        <w:gridCol w:w="1494"/>
        <w:gridCol w:w="1206"/>
        <w:gridCol w:w="851"/>
      </w:tblGrid>
      <w:tr w:rsidR="0019268F" w:rsidRPr="00363C3E" w:rsidTr="00202DFC">
        <w:trPr>
          <w:trHeight w:val="969"/>
        </w:trPr>
        <w:tc>
          <w:tcPr>
            <w:tcW w:w="2699" w:type="dxa"/>
            <w:vAlign w:val="center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410"/>
                <w:tab w:val="left" w:pos="3969"/>
              </w:tabs>
              <w:ind w:right="-69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99" w:type="dxa"/>
            <w:vAlign w:val="center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909" w:type="dxa"/>
            <w:vAlign w:val="center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KPI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9268F" w:rsidRPr="00363C3E" w:rsidTr="00202DFC">
        <w:trPr>
          <w:trHeight w:val="328"/>
        </w:trPr>
        <w:tc>
          <w:tcPr>
            <w:tcW w:w="26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  <w:tc>
          <w:tcPr>
            <w:tcW w:w="1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4,464,590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28"/>
        </w:trPr>
        <w:tc>
          <w:tcPr>
            <w:tcW w:w="26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การแก้ไขปัญหาความยากจน</w:t>
            </w:r>
          </w:p>
        </w:tc>
        <w:tc>
          <w:tcPr>
            <w:tcW w:w="1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8,192,060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14"/>
        </w:trPr>
        <w:tc>
          <w:tcPr>
            <w:tcW w:w="26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การพัฒนาชุมชนและตำบลน่าอยู่</w:t>
            </w:r>
          </w:p>
        </w:tc>
        <w:tc>
          <w:tcPr>
            <w:tcW w:w="1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6,393,200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642"/>
        </w:trPr>
        <w:tc>
          <w:tcPr>
            <w:tcW w:w="26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1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494,000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14"/>
        </w:trPr>
        <w:tc>
          <w:tcPr>
            <w:tcW w:w="26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1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14"/>
        </w:trPr>
        <w:tc>
          <w:tcPr>
            <w:tcW w:w="26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การพัฒนาระบบบริหารจัดการที่ดี</w:t>
            </w:r>
          </w:p>
        </w:tc>
        <w:tc>
          <w:tcPr>
            <w:tcW w:w="1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ind w:right="-2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797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2,054,100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28"/>
        </w:trPr>
        <w:tc>
          <w:tcPr>
            <w:tcW w:w="6338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09"/>
                <w:tab w:val="left" w:pos="1858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21,627,950</w:t>
            </w:r>
          </w:p>
        </w:tc>
        <w:tc>
          <w:tcPr>
            <w:tcW w:w="14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2268"/>
                <w:tab w:val="left" w:pos="2410"/>
                <w:tab w:val="left" w:pos="3969"/>
              </w:tabs>
              <w:ind w:right="-8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  <w:cs/>
        </w:rPr>
        <w:sectPr w:rsidR="0019268F" w:rsidSect="008D16E7">
          <w:pgSz w:w="11906" w:h="16838"/>
          <w:pgMar w:top="822" w:right="1440" w:bottom="1440" w:left="1440" w:header="708" w:footer="708" w:gutter="0"/>
          <w:cols w:space="708"/>
          <w:docGrid w:linePitch="360"/>
        </w:sect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>5) สรุปโครงการเพื่อการพัฒนาท้องถิ่นที่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u w:val="single"/>
          <w:cs/>
        </w:rPr>
        <w:t>ไม่ได้ดำเนินการและได้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ดำเนินการจริง ปีงบประมาณ พ.ศ. 2557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>-2560</w:t>
      </w:r>
    </w:p>
    <w:tbl>
      <w:tblPr>
        <w:tblW w:w="149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6"/>
        <w:gridCol w:w="820"/>
        <w:gridCol w:w="684"/>
        <w:gridCol w:w="684"/>
        <w:gridCol w:w="685"/>
        <w:gridCol w:w="684"/>
        <w:gridCol w:w="686"/>
        <w:gridCol w:w="684"/>
        <w:gridCol w:w="685"/>
        <w:gridCol w:w="820"/>
        <w:gridCol w:w="684"/>
        <w:gridCol w:w="683"/>
        <w:gridCol w:w="686"/>
        <w:gridCol w:w="548"/>
        <w:gridCol w:w="684"/>
        <w:gridCol w:w="684"/>
        <w:gridCol w:w="1504"/>
      </w:tblGrid>
      <w:tr w:rsidR="0019268F" w:rsidRPr="00363C3E" w:rsidTr="00202DFC">
        <w:trPr>
          <w:trHeight w:val="367"/>
        </w:trPr>
        <w:tc>
          <w:tcPr>
            <w:tcW w:w="3046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611" w:type="dxa"/>
            <w:gridSpan w:val="8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โครงการที่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ไม่ได้</w:t>
            </w: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6293" w:type="dxa"/>
            <w:gridSpan w:val="8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โครงการที่</w:t>
            </w: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ได้</w:t>
            </w: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rPr>
          <w:trHeight w:val="150"/>
        </w:trPr>
        <w:tc>
          <w:tcPr>
            <w:tcW w:w="3046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369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370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2559</w:t>
            </w:r>
          </w:p>
        </w:tc>
        <w:tc>
          <w:tcPr>
            <w:tcW w:w="1369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2560</w:t>
            </w:r>
          </w:p>
        </w:tc>
        <w:tc>
          <w:tcPr>
            <w:tcW w:w="150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369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232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2559</w:t>
            </w:r>
          </w:p>
        </w:tc>
        <w:tc>
          <w:tcPr>
            <w:tcW w:w="2188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2560</w:t>
            </w:r>
          </w:p>
        </w:tc>
      </w:tr>
      <w:tr w:rsidR="0019268F" w:rsidRPr="00363C3E" w:rsidTr="00202DFC">
        <w:trPr>
          <w:trHeight w:val="1132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จำนวนโครง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671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37" w:right="-108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จำนวนโครง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จำนวนโครง</w:t>
            </w:r>
          </w:p>
          <w:p w:rsidR="0019268F" w:rsidRPr="00363C3E" w:rsidRDefault="0019268F" w:rsidP="00202DFC">
            <w:pPr>
              <w:pStyle w:val="a4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49" w:right="-107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จำนวนโครง</w:t>
            </w:r>
          </w:p>
          <w:p w:rsidR="0019268F" w:rsidRPr="00363C3E" w:rsidRDefault="0019268F" w:rsidP="00202DFC">
            <w:pPr>
              <w:pStyle w:val="a4"/>
              <w:tabs>
                <w:tab w:val="left" w:pos="701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6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0" w:right="-105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1" w:right="-105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จำนวนโครง</w:t>
            </w:r>
          </w:p>
          <w:p w:rsidR="0019268F" w:rsidRPr="00363C3E" w:rsidRDefault="0019268F" w:rsidP="00202DFC">
            <w:pPr>
              <w:pStyle w:val="a4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1" w:right="-105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2" w:right="-10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จำนวนโครง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2" w:right="-10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จำนวนโครง</w:t>
            </w:r>
          </w:p>
          <w:p w:rsidR="0019268F" w:rsidRPr="00363C3E" w:rsidRDefault="0019268F" w:rsidP="00202DFC">
            <w:pPr>
              <w:pStyle w:val="a4"/>
              <w:tabs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left="-153" w:right="-10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19268F" w:rsidRPr="00363C3E" w:rsidTr="00202DFC">
        <w:trPr>
          <w:trHeight w:val="751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1,332,806.50</w:t>
            </w:r>
          </w:p>
        </w:tc>
      </w:tr>
      <w:tr w:rsidR="0019268F" w:rsidRPr="00363C3E" w:rsidTr="00202DFC">
        <w:trPr>
          <w:trHeight w:val="751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การแก้ไขปัญหาความยากจน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1,314,030</w:t>
            </w:r>
          </w:p>
        </w:tc>
      </w:tr>
      <w:tr w:rsidR="0019268F" w:rsidRPr="00363C3E" w:rsidTr="00202DFC">
        <w:trPr>
          <w:trHeight w:val="751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การพัฒนาชุมชนและตำบลน่าอยู่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4,844,724.60</w:t>
            </w:r>
          </w:p>
        </w:tc>
      </w:tr>
      <w:tr w:rsidR="0019268F" w:rsidRPr="00363C3E" w:rsidTr="00202DFC">
        <w:trPr>
          <w:trHeight w:val="751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การจัดการทรัพยากรธรรมชาติและสิ่งแวดล้อม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145,971</w:t>
            </w:r>
          </w:p>
        </w:tc>
      </w:tr>
      <w:tr w:rsidR="0019268F" w:rsidRPr="00363C3E" w:rsidTr="00202DFC">
        <w:trPr>
          <w:trHeight w:val="150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การพัฒนาการท่องเที่ยว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17,200</w:t>
            </w:r>
          </w:p>
        </w:tc>
      </w:tr>
      <w:tr w:rsidR="0019268F" w:rsidRPr="00363C3E" w:rsidTr="00202DFC">
        <w:trPr>
          <w:trHeight w:val="150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การพัฒนาระบบบริหารจัดการที่ดี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974,615.58</w:t>
            </w:r>
          </w:p>
        </w:tc>
      </w:tr>
      <w:tr w:rsidR="0019268F" w:rsidRPr="00363C3E" w:rsidTr="00202DFC">
        <w:trPr>
          <w:trHeight w:val="150"/>
        </w:trPr>
        <w:tc>
          <w:tcPr>
            <w:tcW w:w="30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3"/>
              <w:jc w:val="right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thaiDistribute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>69</w:t>
            </w:r>
          </w:p>
        </w:tc>
        <w:tc>
          <w:tcPr>
            <w:tcW w:w="150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8,629,347.68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sz w:val="32"/>
          <w:szCs w:val="32"/>
          <w:cs/>
        </w:rPr>
        <w:sectPr w:rsidR="0019268F" w:rsidSect="00946531">
          <w:pgSz w:w="16838" w:h="11906" w:orient="landscape"/>
          <w:pgMar w:top="1440" w:right="822" w:bottom="1440" w:left="1440" w:header="709" w:footer="709" w:gutter="0"/>
          <w:cols w:space="708"/>
          <w:docGrid w:linePitch="360"/>
        </w:sect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1.</w:t>
      </w:r>
      <w:r w:rsidRPr="00363C3E">
        <w:rPr>
          <w:rFonts w:ascii="TH SarabunIT๙" w:hAnsi="TH SarabunIT๙" w:cs="TH SarabunIT๙"/>
          <w:sz w:val="32"/>
          <w:szCs w:val="32"/>
          <w:cs/>
        </w:rPr>
        <w:t>3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3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การประเมินผลการทำแผนพัฒนาท้องถิ่นไปปฏิบัติในเชิงปริมาณ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1"/>
        <w:gridCol w:w="1939"/>
        <w:gridCol w:w="2715"/>
        <w:gridCol w:w="1261"/>
        <w:gridCol w:w="2521"/>
      </w:tblGrid>
      <w:tr w:rsidR="0019268F" w:rsidRPr="00363C3E" w:rsidTr="00202DFC">
        <w:trPr>
          <w:trHeight w:val="1105"/>
        </w:trPr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3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27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(จำนวนโครงการ)</w:t>
            </w:r>
          </w:p>
        </w:tc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252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เป้าหมาย 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ที่ได้จริงหรือได้ผลจริง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</w:tr>
      <w:tr w:rsidR="0019268F" w:rsidRPr="00363C3E" w:rsidTr="00202DFC">
        <w:trPr>
          <w:trHeight w:val="358"/>
        </w:trPr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4"/>
        </w:trPr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4"/>
        </w:trPr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58"/>
        </w:trPr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4"/>
        </w:trPr>
        <w:tc>
          <w:tcPr>
            <w:tcW w:w="5915" w:type="dxa"/>
            <w:gridSpan w:val="3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6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1.</w:t>
      </w:r>
      <w:r w:rsidRPr="00363C3E">
        <w:rPr>
          <w:rFonts w:ascii="TH SarabunIT๙" w:hAnsi="TH SarabunIT๙" w:cs="TH SarabunIT๙"/>
          <w:sz w:val="32"/>
          <w:szCs w:val="32"/>
          <w:cs/>
        </w:rPr>
        <w:t>3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4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การประเมินผลการทำแผนพัฒนาท้องถิ่นไปปฏิบัติใน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เชิงคุณภาพ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1"/>
        <w:gridCol w:w="1596"/>
        <w:gridCol w:w="1948"/>
        <w:gridCol w:w="1104"/>
        <w:gridCol w:w="1725"/>
        <w:gridCol w:w="2010"/>
      </w:tblGrid>
      <w:tr w:rsidR="0019268F" w:rsidRPr="00363C3E" w:rsidTr="00202DFC">
        <w:trPr>
          <w:trHeight w:val="1128"/>
        </w:trPr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60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(จำนวนโครงการ)</w:t>
            </w: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4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7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 xml:space="preserve">เป้าหมาย 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ที่ได้จริงหรือได้ผลจริง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019"/>
              </w:tabs>
              <w:ind w:right="-1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02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หรือสิ่งที่เกิดขึ้นจากเป้าหมาย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ที่ประชาชนได้รับ</w:t>
            </w:r>
          </w:p>
        </w:tc>
      </w:tr>
      <w:tr w:rsidR="0019268F" w:rsidRPr="00363C3E" w:rsidTr="00202DFC">
        <w:trPr>
          <w:trHeight w:val="370"/>
        </w:trPr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0"/>
        </w:trPr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70"/>
        </w:trPr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87"/>
        </w:trPr>
        <w:tc>
          <w:tcPr>
            <w:tcW w:w="125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ind w:right="-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87"/>
        </w:trPr>
        <w:tc>
          <w:tcPr>
            <w:tcW w:w="4817" w:type="dxa"/>
            <w:gridSpan w:val="3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right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1.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ผลที่ได้รับจากการดำเนินงานในปีงบประมาณ พ.ศ. 2557-2560 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1.</w:t>
      </w:r>
      <w:r w:rsidRPr="00363C3E">
        <w:rPr>
          <w:rFonts w:ascii="TH SarabunIT๙" w:hAnsi="TH SarabunIT๙" w:cs="TH SarabunIT๙"/>
          <w:sz w:val="32"/>
          <w:szCs w:val="32"/>
        </w:rPr>
        <w:t>4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.1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ผลที่ได้รับ/ผลที่สำคัญ</w:t>
      </w: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1558"/>
        <w:gridCol w:w="1895"/>
        <w:gridCol w:w="1104"/>
        <w:gridCol w:w="2256"/>
        <w:gridCol w:w="1494"/>
      </w:tblGrid>
      <w:tr w:rsidR="0019268F" w:rsidRPr="00363C3E" w:rsidTr="00202DFC">
        <w:trPr>
          <w:trHeight w:val="1080"/>
        </w:trPr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9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10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ที่ดำเนินการจริง</w:t>
            </w:r>
          </w:p>
        </w:tc>
        <w:tc>
          <w:tcPr>
            <w:tcW w:w="2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หรือผลที่สำคัญ</w:t>
            </w:r>
          </w:p>
        </w:tc>
        <w:tc>
          <w:tcPr>
            <w:tcW w:w="151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19268F" w:rsidRPr="00363C3E" w:rsidTr="00202DFC">
        <w:trPr>
          <w:trHeight w:val="365"/>
        </w:trPr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65"/>
        </w:trPr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49"/>
        </w:trPr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49"/>
        </w:trPr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2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65"/>
        </w:trPr>
        <w:tc>
          <w:tcPr>
            <w:tcW w:w="4631" w:type="dxa"/>
            <w:gridSpan w:val="3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9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268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1.</w:t>
      </w:r>
      <w:r w:rsidRPr="00363C3E">
        <w:rPr>
          <w:rFonts w:ascii="TH SarabunIT๙" w:hAnsi="TH SarabunIT๙" w:cs="TH SarabunIT๙"/>
          <w:sz w:val="32"/>
          <w:szCs w:val="32"/>
        </w:rPr>
        <w:t>4</w:t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sz w:val="32"/>
          <w:szCs w:val="32"/>
          <w:cs/>
        </w:rPr>
        <w:t>2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ผลกระทบ</w:t>
      </w:r>
    </w:p>
    <w:tbl>
      <w:tblPr>
        <w:tblW w:w="9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1336"/>
        <w:gridCol w:w="1557"/>
        <w:gridCol w:w="1104"/>
        <w:gridCol w:w="1625"/>
        <w:gridCol w:w="1332"/>
        <w:gridCol w:w="1382"/>
      </w:tblGrid>
      <w:tr w:rsidR="0019268F" w:rsidRPr="00363C3E" w:rsidTr="00202DFC">
        <w:trPr>
          <w:trHeight w:val="1071"/>
        </w:trPr>
        <w:tc>
          <w:tcPr>
            <w:tcW w:w="113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15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ที่ดำเนินการจริง</w:t>
            </w:r>
          </w:p>
        </w:tc>
        <w:tc>
          <w:tcPr>
            <w:tcW w:w="16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หรือผลที่สำคัญ</w:t>
            </w: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3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ผลกระทบ</w:t>
            </w:r>
          </w:p>
        </w:tc>
      </w:tr>
      <w:tr w:rsidR="0019268F" w:rsidRPr="00363C3E" w:rsidTr="00202DFC">
        <w:trPr>
          <w:trHeight w:val="347"/>
        </w:trPr>
        <w:tc>
          <w:tcPr>
            <w:tcW w:w="113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62"/>
        </w:trPr>
        <w:tc>
          <w:tcPr>
            <w:tcW w:w="113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47"/>
        </w:trPr>
        <w:tc>
          <w:tcPr>
            <w:tcW w:w="113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47"/>
        </w:trPr>
        <w:tc>
          <w:tcPr>
            <w:tcW w:w="113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ind w:right="-1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62"/>
        </w:trPr>
        <w:tc>
          <w:tcPr>
            <w:tcW w:w="4077" w:type="dxa"/>
            <w:gridSpan w:val="3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46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</w:tabs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735"/>
                <w:tab w:val="left" w:pos="1843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10"/>
              </w:tabs>
              <w:ind w:right="14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1.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 xml:space="preserve">ปัญหาอุปสรรคการดำเนินงานที่ผ่านมาและแนวทางการแก้ไข ปีงบประมาณ </w:t>
      </w: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พ.ศ. 2557-2560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1.5.1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ปีงบประมาณ พ.ศ. 2557</w:t>
      </w: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958"/>
        <w:gridCol w:w="2509"/>
        <w:gridCol w:w="2415"/>
        <w:gridCol w:w="1867"/>
      </w:tblGrid>
      <w:tr w:rsidR="0019268F" w:rsidRPr="00363C3E" w:rsidTr="00202DFC">
        <w:trPr>
          <w:trHeight w:val="347"/>
        </w:trPr>
        <w:tc>
          <w:tcPr>
            <w:tcW w:w="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55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245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189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19268F" w:rsidRPr="00363C3E" w:rsidTr="00202DFC">
        <w:trPr>
          <w:trHeight w:val="347"/>
        </w:trPr>
        <w:tc>
          <w:tcPr>
            <w:tcW w:w="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63"/>
        </w:trPr>
        <w:tc>
          <w:tcPr>
            <w:tcW w:w="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5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1.5.2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ปีงบประมาณ พ.ศ. 2558</w:t>
      </w:r>
    </w:p>
    <w:tbl>
      <w:tblPr>
        <w:tblW w:w="9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960"/>
        <w:gridCol w:w="2514"/>
        <w:gridCol w:w="2419"/>
        <w:gridCol w:w="1871"/>
      </w:tblGrid>
      <w:tr w:rsidR="0019268F" w:rsidRPr="00363C3E" w:rsidTr="00202DFC">
        <w:trPr>
          <w:trHeight w:val="461"/>
        </w:trPr>
        <w:tc>
          <w:tcPr>
            <w:tcW w:w="6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7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5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24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18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19268F" w:rsidRPr="00363C3E" w:rsidTr="00202DFC">
        <w:trPr>
          <w:trHeight w:val="461"/>
        </w:trPr>
        <w:tc>
          <w:tcPr>
            <w:tcW w:w="6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461"/>
        </w:trPr>
        <w:tc>
          <w:tcPr>
            <w:tcW w:w="6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  <w:t>1.5.3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ปีงบประมาณ พ.ศ. 2559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1971"/>
        <w:gridCol w:w="2526"/>
        <w:gridCol w:w="2432"/>
        <w:gridCol w:w="1880"/>
      </w:tblGrid>
      <w:tr w:rsidR="0019268F" w:rsidRPr="00363C3E" w:rsidTr="00202DFC">
        <w:trPr>
          <w:trHeight w:val="396"/>
        </w:trPr>
        <w:tc>
          <w:tcPr>
            <w:tcW w:w="57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9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5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24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19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19268F" w:rsidRPr="00363C3E" w:rsidTr="00202DFC">
        <w:trPr>
          <w:trHeight w:val="396"/>
        </w:trPr>
        <w:tc>
          <w:tcPr>
            <w:tcW w:w="57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414"/>
        </w:trPr>
        <w:tc>
          <w:tcPr>
            <w:tcW w:w="57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</w:rPr>
        <w:t>1.5.1</w:t>
      </w:r>
      <w:r w:rsidRPr="00363C3E">
        <w:rPr>
          <w:rFonts w:ascii="TH SarabunIT๙" w:eastAsia="AngsanaNew-Bold" w:hAnsi="TH SarabunIT๙" w:cs="TH SarabunIT๙"/>
          <w:sz w:val="32"/>
          <w:szCs w:val="32"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>ปีงบประมาณ พ.ศ. 2560</w:t>
      </w:r>
    </w:p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984"/>
        <w:gridCol w:w="2544"/>
        <w:gridCol w:w="2450"/>
        <w:gridCol w:w="1893"/>
      </w:tblGrid>
      <w:tr w:rsidR="0019268F" w:rsidRPr="00363C3E" w:rsidTr="00202DFC">
        <w:trPr>
          <w:trHeight w:val="406"/>
        </w:trPr>
        <w:tc>
          <w:tcPr>
            <w:tcW w:w="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0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5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ปัญหาหรืออุปสรรค</w:t>
            </w:r>
          </w:p>
        </w:tc>
        <w:tc>
          <w:tcPr>
            <w:tcW w:w="24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  <w:tc>
          <w:tcPr>
            <w:tcW w:w="19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ความเห็นของผู้บริหาร</w:t>
            </w:r>
          </w:p>
        </w:tc>
      </w:tr>
      <w:tr w:rsidR="0019268F" w:rsidRPr="00363C3E" w:rsidTr="00202DFC">
        <w:trPr>
          <w:trHeight w:val="406"/>
        </w:trPr>
        <w:tc>
          <w:tcPr>
            <w:tcW w:w="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424"/>
        </w:trPr>
        <w:tc>
          <w:tcPr>
            <w:tcW w:w="5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3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268"/>
                <w:tab w:val="left" w:pos="2410"/>
              </w:tabs>
              <w:ind w:right="34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410"/>
        </w:tabs>
        <w:ind w:right="-188"/>
        <w:rPr>
          <w:rFonts w:ascii="TH SarabunIT๙" w:eastAsia="AngsanaNew-Bold" w:hAnsi="TH SarabunIT๙" w:cs="TH SarabunIT๙"/>
          <w:sz w:val="32"/>
          <w:szCs w:val="32"/>
        </w:rPr>
        <w:sectPr w:rsidR="0019268F" w:rsidRPr="00363C3E" w:rsidSect="008D16E7">
          <w:pgSz w:w="11906" w:h="16838"/>
          <w:pgMar w:top="822" w:right="1440" w:bottom="1440" w:left="1440" w:header="708" w:footer="708" w:gutter="0"/>
          <w:cols w:space="708"/>
          <w:docGrid w:linePitch="360"/>
        </w:sect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2. 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การติดตามและประเมินผลยุทธศาสตร์ ปีงบประมาณ พ.ศ. 2561(รอบเมษายน)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เดือนตุลาคม 2560-31 มีนาคม 2561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2.1.1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ความสัมพันธ์ระหว่างแผนพัฒนาระดับมหภาค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ความเชื่อมโยงกับแผนพัฒนาระดับมหภาค ประกอบด้วย ยุทธศาสตร์ชาติ 20 ปี แผนพัฒนาเศรษฐกิจและสังคมแห่งชาติ ฉบับที่ 12 ยุทธศาสตร์จังหวัด/กลุ่มจังหวัด/ภาค ยุทธศาสตร์การพัฒนาของเทศบาลตำบลห้วยยางในเขตจังหวัดขอนแก่น เช่น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1) ยุทธศาสตร์การพัฒนาด้านการคมนาคมของ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ปีได้แก่ยุทธศาสตร์............................................สอดคล้องกับแผนพัฒนาเศรษฐกิจและสังคมแห่งชาติ ฉบับที่ 12 ยุทธศาสตร์ที่...................................ซึ่งกำหนดให้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ดำเนินการในเรื่อง...........................................ซึ่งสอดคล้องกัลป์กับยุทธศาสตร์กลุ่มจังหวัด............และจังหวัดขอนแก่น ที่ได้กำหนดเป็นเป้าประสงค์ว่า................................ตามยุทธศาสตร์ที่..............................ซึ่ง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2).....................................................................................................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3) ความสอดคล้องและเชื่อมโยงในเชิงมติทางเศรษฐกิจ............................................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4) ความสอดคล้องและเชื่อมโยงในเชิงมติทางสังคม..................................................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5) ความสอดคล้องและเชื่อมโยงในเชิงมติทางวัฒนธรรม..........................................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6) ความสอดคล้องและเชื่อมโยงในเชิงมติทางการศึกษา...........................................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7) ความสอดคล้องและเชื่อมโยงในเชิงมติทางสิ่งแวดล้อม.........................................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2.1.2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ยุทธศาสตร์ของ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......ให้เขียนความสัมพันธ์ ความเชื่อมโยงกับยุทธศาสตร์ของเทศบาลตำบลห้วยยางกับสภาพปัญหาที่เกิดขึ้นจนนำไปสู่การกำหนดวิสัยทัศน์ ยุทธศาสตร์เป้าประสงค์ตัวชี้วัด ค่าเป้าหมายกลยุทธ์จุดยืนทางยุทธศาสตร์แผนงาน ผลผลิต/โครงการ โดยเขียนเป็นภาพรวมหรือองค์รวม........เช่น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ได้กำหนดวิสัยทัศน์ไว้ว่า.....................................ซึ่งวิสัยทัศน์ดังกล่าวแสดงให้เห็นถึงการมุ่งมั่นในการพัฒนาท้องถิ่นในด้าน...................................และ......................เห็นได้จากการกำหนดยุทธศาสตร์................................โดยกำหนดโครงการ..................จำนวน...........ปรากฏในแผนงาน....................และพบว่าจำนวนโครงการ....................โครงการ ได้ดำเนินการจนเกิดผลสัมฤทธิ์ตามวัตถุประสงค์ที่ตั้งไว้ หรือคิดเป็นร้อยละ...............ของโครงการที่ดำเนินการจริงทั้งหมด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>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ฯลฯ</w:t>
      </w: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>2.1.3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ยุทธศาสตร์ของเทศบาลตำบลห้วยยาง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) วิสัยทัศน์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เป็นการวิเคราะห์เฉพาะประเด็นวิสัยทัศน์ และการเชื่อมโยงกับความเป็นจริงที่เกิดขึ้นจริงจากโครงการเพื่อการพัฒนาท้องถิ่น.......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>) ยุทธศาสตร์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ยุทธศาสตร์ของเทศบาลตำบลห้วยยางว่าสอดคล้องกับปัญหาที่เกิดขึ้นจริงและจำดำเนินการจริงในท้องถิ่น....</w:t>
      </w:r>
      <w:r w:rsidRPr="00363C3E">
        <w:rPr>
          <w:rFonts w:ascii="TH SarabunIT๙" w:hAnsi="TH SarabunIT๙" w:cs="TH SarabunIT๙"/>
          <w:sz w:val="32"/>
          <w:szCs w:val="32"/>
        </w:rPr>
        <w:t>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3</w:t>
      </w:r>
      <w:r w:rsidRPr="00363C3E">
        <w:rPr>
          <w:rFonts w:ascii="TH SarabunIT๙" w:hAnsi="TH SarabunIT๙" w:cs="TH SarabunIT๙"/>
          <w:sz w:val="32"/>
          <w:szCs w:val="32"/>
          <w:cs/>
        </w:rPr>
        <w:t>)เป้าประสงค์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เป้าประสงค์ของเทศบาลตำบลห้วยยางว่าสอดคล้องกับปัญหาที่เกิดขึ้นจริงและจำดำเนินการจริงในท้องถิ่น ความชัดเจนของเป้าหมาย จำเพาะเจาะจง....</w:t>
      </w:r>
      <w:r w:rsidRPr="00363C3E">
        <w:rPr>
          <w:rFonts w:ascii="TH SarabunIT๙" w:hAnsi="TH SarabunIT๙" w:cs="TH SarabunIT๙"/>
          <w:sz w:val="32"/>
          <w:szCs w:val="32"/>
        </w:rPr>
        <w:t>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4</w:t>
      </w:r>
      <w:r w:rsidRPr="00363C3E">
        <w:rPr>
          <w:rFonts w:ascii="TH SarabunIT๙" w:hAnsi="TH SarabunIT๙" w:cs="TH SarabunIT๙"/>
          <w:sz w:val="32"/>
          <w:szCs w:val="32"/>
          <w:cs/>
        </w:rPr>
        <w:t>) ตัวชี้วัด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เป็นการอธิบายตัวชี้วัด (</w:t>
      </w:r>
      <w:r w:rsidRPr="00363C3E">
        <w:rPr>
          <w:rFonts w:ascii="TH SarabunIT๙" w:hAnsi="TH SarabunIT๙" w:cs="TH SarabunIT๙"/>
          <w:sz w:val="32"/>
          <w:szCs w:val="32"/>
        </w:rPr>
        <w:t>KPI</w:t>
      </w:r>
      <w:r w:rsidRPr="00363C3E">
        <w:rPr>
          <w:rFonts w:ascii="TH SarabunIT๙" w:hAnsi="TH SarabunIT๙" w:cs="TH SarabunIT๙"/>
          <w:sz w:val="32"/>
          <w:szCs w:val="32"/>
          <w:cs/>
        </w:rPr>
        <w:t>) ได้ถูกต้องตามที่กำหนดไว้ในยุทธศาสตร์และโครงการเพื่อการพัฒนาท้องถิ่นที่ดำเนินการจริงในท้องถิ่น....</w:t>
      </w:r>
      <w:r w:rsidRPr="00363C3E">
        <w:rPr>
          <w:rFonts w:ascii="TH SarabunIT๙" w:hAnsi="TH SarabunIT๙" w:cs="TH SarabunIT๙"/>
          <w:sz w:val="32"/>
          <w:szCs w:val="32"/>
        </w:rPr>
        <w:t>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5</w:t>
      </w:r>
      <w:r w:rsidRPr="00363C3E">
        <w:rPr>
          <w:rFonts w:ascii="TH SarabunIT๙" w:hAnsi="TH SarabunIT๙" w:cs="TH SarabunIT๙"/>
          <w:sz w:val="32"/>
          <w:szCs w:val="32"/>
          <w:cs/>
        </w:rPr>
        <w:t>) ค่าเป้าหมาย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เป็นการอธิบายค่าเป้าหมายของเทศบาลตำบลห้วยยางที่มีกรอบระยะเวลาดำเนินการเท่าไหร่ กี่ครั้ง หรือร้อยละ หรือความกว้าง ยาว กลุ่ม องค์กรต่าง ๆ เป็นต้นที่เกิดขึ้นจริงและจำดำเนินการจริงในท้องถิ่น....</w:t>
      </w:r>
      <w:r w:rsidRPr="00363C3E">
        <w:rPr>
          <w:rFonts w:ascii="TH SarabunIT๙" w:hAnsi="TH SarabunIT๙" w:cs="TH SarabunIT๙"/>
          <w:sz w:val="32"/>
          <w:szCs w:val="32"/>
        </w:rPr>
        <w:t>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6) กลยุทธ์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กลยุทธ์ของเทศบาลตำบลห้วยยางว่าจะขับเคลื่อนวิสัยทัศน์ได้สำเร็จอย่างไรหรือยุทธศาสตร์จะสำเร็จได้อย่างไรที่ดำเนินการจริงในท้องถิ่น....</w:t>
      </w:r>
      <w:r w:rsidRPr="00363C3E">
        <w:rPr>
          <w:rFonts w:ascii="TH SarabunIT๙" w:hAnsi="TH SarabunIT๙" w:cs="TH SarabunIT๙"/>
          <w:sz w:val="32"/>
          <w:szCs w:val="32"/>
        </w:rPr>
        <w:t>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7</w:t>
      </w:r>
      <w:r w:rsidRPr="00363C3E">
        <w:rPr>
          <w:rFonts w:ascii="TH SarabunIT๙" w:hAnsi="TH SarabunIT๙" w:cs="TH SarabunIT๙"/>
          <w:sz w:val="32"/>
          <w:szCs w:val="32"/>
          <w:cs/>
        </w:rPr>
        <w:t>) จุดยืนทางยุทธศาสตร์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เป็นการอธิบายจุดยืนทางยุทธศาสตร์ของเทศบาลตำบลห้วยยางว่าจะมีความมุ่งมั่น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>ตั้งมั่นเรื่องการพัฒนาท้องถิ่นในเรื่องใดที่จำเพาะเจาะจงเล็งเห็นผลในภาพรวมของท้องถิ่น ดำเนินการจริงในท้องถิ่น....</w:t>
      </w:r>
      <w:r w:rsidRPr="00363C3E">
        <w:rPr>
          <w:rFonts w:ascii="TH SarabunIT๙" w:hAnsi="TH SarabunIT๙" w:cs="TH SarabunIT๙"/>
          <w:sz w:val="32"/>
          <w:szCs w:val="32"/>
        </w:rPr>
        <w:t>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8</w:t>
      </w:r>
      <w:r w:rsidRPr="00363C3E">
        <w:rPr>
          <w:rFonts w:ascii="TH SarabunIT๙" w:hAnsi="TH SarabunIT๙" w:cs="TH SarabunIT๙"/>
          <w:sz w:val="32"/>
          <w:szCs w:val="32"/>
          <w:cs/>
        </w:rPr>
        <w:t>) ความเชื่อมโยงของยุทธศาสตร์ในภาพรวม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ความเชื่อมโยงของยุทธศาสตร์ในภาพรวมของเทศบาลตำบลห้วยยางทั้งหมดผลแห่งความสำเร็จนั้นคืออะไร สอดคล้องหรือตรงกับสิ่งที่กำหนดหรือวางแผนไว้หรือไม่ อย่างไร....</w:t>
      </w:r>
      <w:r w:rsidRPr="00363C3E">
        <w:rPr>
          <w:rFonts w:ascii="TH SarabunIT๙" w:hAnsi="TH SarabunIT๙" w:cs="TH SarabunIT๙"/>
          <w:sz w:val="32"/>
          <w:szCs w:val="32"/>
        </w:rPr>
        <w:t>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2.1.5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การวิเคราะห์เพื่อพัฒนาท้องถิ่น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ประเมินสถานการณ์สภาพแวดล้อมภายนอกที่เกี่ยวข้องความเชื่อมโยงยุทธศาสตร์การพัฒนาจังหวัดกับยุทธศาสตร์การพัฒนาของเทศบาลตำบลห้วยยางแผนผังยุทธศาสตร์รายละเอียดยุทธศาสตร์ มาประกอบในการอธิบายด้วย......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</w:rPr>
        <w:t xml:space="preserve"> SWOT Analysis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………..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 การวิเคราะห์ศักยภาพของเทศบาลตำบลห้วยยาง ตามที่ได้กำหนดไว้ และเป็นการกำหนดที่เป็นจริงในการวางแผนพัฒนาท้องถิ่น กรณีไม่ได้ดำเนินการ ไม่ต้องอธิบาย.......................................................................................................................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363C3E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363C3E">
        <w:rPr>
          <w:rFonts w:ascii="TH SarabunIT๙" w:hAnsi="TH SarabunIT๙" w:cs="TH SarabunIT๙"/>
          <w:sz w:val="32"/>
          <w:szCs w:val="32"/>
        </w:rPr>
        <w:t>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2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63C3E">
        <w:rPr>
          <w:rFonts w:ascii="TH SarabunIT๙" w:hAnsi="TH SarabunIT๙" w:cs="TH SarabunIT๙"/>
          <w:sz w:val="32"/>
          <w:szCs w:val="32"/>
        </w:rPr>
        <w:t>Demand Analysis</w:t>
      </w:r>
      <w:r w:rsidRPr="00363C3E">
        <w:rPr>
          <w:rFonts w:ascii="TH SarabunIT๙" w:hAnsi="TH SarabunIT๙" w:cs="TH SarabunIT๙"/>
          <w:sz w:val="32"/>
          <w:szCs w:val="32"/>
          <w:cs/>
        </w:rPr>
        <w:t>(</w:t>
      </w:r>
      <w:r w:rsidRPr="00363C3E">
        <w:rPr>
          <w:rFonts w:ascii="TH SarabunIT๙" w:hAnsi="TH SarabunIT๙" w:cs="TH SarabunIT๙"/>
          <w:sz w:val="32"/>
          <w:szCs w:val="32"/>
        </w:rPr>
        <w:t>Demand &amp; Supply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………..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 การวิเคราะห์ศักยภาพของเทศบาลตำบลห้วยยาง ตามที่ได้กำหนดไว้ และเป็นการกำหนดที่เป็นจริงในการวางแผนพัฒนาท้องถิ่น กรณีไม่ได้ดำเนินการ ไม่ต้อง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</w:rPr>
        <w:lastRenderedPageBreak/>
        <w:t>………..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มีองค์ประกอบ ความสัมพันธ์ของ </w:t>
      </w:r>
      <w:r w:rsidRPr="00363C3E">
        <w:rPr>
          <w:rFonts w:ascii="TH SarabunIT๙" w:eastAsia="AngsanaNew" w:hAnsi="TH SarabunIT๙" w:cs="TH SarabunIT๙"/>
          <w:sz w:val="32"/>
          <w:szCs w:val="32"/>
        </w:rPr>
        <w:t>Demand/Supply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เมื่อเทศบาลตำบลห้วยยางจัดทำโครงการที่เกี่ยวกับเศรษฐกิจ การพัฒนารายได้ การสร้างรายได้ การใช้อุปสงค์(</w:t>
      </w:r>
      <w:r w:rsidRPr="00363C3E">
        <w:rPr>
          <w:rFonts w:ascii="TH SarabunIT๙" w:eastAsia="AngsanaNew" w:hAnsi="TH SarabunIT๙" w:cs="TH SarabunIT๙"/>
          <w:sz w:val="32"/>
          <w:szCs w:val="32"/>
        </w:rPr>
        <w:t xml:space="preserve">Demand)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อุปทาน (</w:t>
      </w:r>
      <w:r w:rsidRPr="00363C3E">
        <w:rPr>
          <w:rFonts w:ascii="TH SarabunIT๙" w:eastAsia="AngsanaNew" w:hAnsi="TH SarabunIT๙" w:cs="TH SarabunIT๙"/>
          <w:sz w:val="32"/>
          <w:szCs w:val="32"/>
        </w:rPr>
        <w:t xml:space="preserve">Supply) Over Supply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มาเป็นประเด็นวิเคราะห์ เทียบเคียง เปรียบเทียบ จึงเป็นข้อสำคัญในการติดตามและประเมินผลแผนพัฒนาท้องถิ่นในสรุปผลการพัฒนาท้องถิ่นในภาพรวมได้อย่างลงตัวในยุคปัจจุบัน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อธิบาย............................................................................................................................................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3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63C3E">
        <w:rPr>
          <w:rFonts w:ascii="TH SarabunIT๙" w:hAnsi="TH SarabunIT๙" w:cs="TH SarabunIT๙"/>
          <w:sz w:val="32"/>
          <w:szCs w:val="32"/>
        </w:rPr>
        <w:t>Global Demand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………..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 การวิเคราะห์ศักยภาพของเทศบาลตำบลห้วยยาง ตามที่ได้กำหนดไว้ และเป็นการกำหนดที่เป็นจริงในการวางแผนพัฒนาท้องถิ่น กรณีไม่ได้ดำเนินการ ไม่ต้อง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</w:rPr>
        <w:t>……..….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อธิบายถึง </w:t>
      </w:r>
      <w:r w:rsidRPr="00363C3E">
        <w:rPr>
          <w:rFonts w:ascii="TH SarabunIT๙" w:eastAsia="AngsanaNew" w:hAnsi="TH SarabunIT๙" w:cs="TH SarabunIT๙"/>
          <w:sz w:val="32"/>
          <w:szCs w:val="32"/>
        </w:rPr>
        <w:t xml:space="preserve">Global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การเป็น</w:t>
      </w:r>
      <w:r w:rsidRPr="00363C3E">
        <w:rPr>
          <w:rFonts w:ascii="TH SarabunIT๙" w:eastAsia="AngsanaNew" w:hAnsi="TH SarabunIT๙" w:cs="TH SarabunIT๙"/>
          <w:sz w:val="32"/>
          <w:szCs w:val="32"/>
        </w:rPr>
        <w:t xml:space="preserve">Global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ในการพัฒนาท้องถิ่นก็คือโลกเป็น โลกาภิบาลเป็นสากล</w:t>
      </w:r>
      <w:r w:rsidRPr="00363C3E">
        <w:rPr>
          <w:rFonts w:ascii="TH SarabunIT๙" w:eastAsia="AngsanaNew" w:hAnsi="TH SarabunIT๙" w:cs="TH SarabunIT๙"/>
          <w:sz w:val="32"/>
          <w:szCs w:val="32"/>
        </w:rPr>
        <w:t xml:space="preserve">Globalplanning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การวางแผนระดับสากล </w:t>
      </w:r>
      <w:r w:rsidRPr="00363C3E">
        <w:rPr>
          <w:rFonts w:ascii="TH SarabunIT๙" w:eastAsia="AngsanaNew" w:hAnsi="TH SarabunIT๙" w:cs="TH SarabunIT๙"/>
          <w:sz w:val="32"/>
          <w:szCs w:val="32"/>
        </w:rPr>
        <w:t xml:space="preserve">Globalization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โลกาภิวัตน์</w:t>
      </w:r>
      <w:r w:rsidRPr="00363C3E">
        <w:rPr>
          <w:rFonts w:ascii="TH SarabunIT๙" w:eastAsia="AngsanaNew" w:hAnsi="TH SarabunIT๙" w:cs="TH SarabunIT๙"/>
          <w:sz w:val="32"/>
          <w:szCs w:val="32"/>
        </w:rPr>
        <w:t xml:space="preserve">Localization    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ที่เกิดผลจริงในท้องถิ่นนำไปสู่ </w:t>
      </w:r>
      <w:r w:rsidRPr="00363C3E">
        <w:rPr>
          <w:rFonts w:ascii="TH SarabunIT๙" w:eastAsia="AngsanaNew" w:hAnsi="TH SarabunIT๙" w:cs="TH SarabunIT๙"/>
          <w:sz w:val="32"/>
          <w:szCs w:val="32"/>
        </w:rPr>
        <w:t>Global 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อธิบาย............................................................................................................................................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4) </w:t>
      </w:r>
      <w:r w:rsidRPr="00363C3E">
        <w:rPr>
          <w:rFonts w:ascii="TH SarabunIT๙" w:hAnsi="TH SarabunIT๙" w:cs="TH SarabunIT๙"/>
          <w:sz w:val="32"/>
          <w:szCs w:val="32"/>
        </w:rPr>
        <w:t>Trend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………..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 การวิเคราะห์ศักยภาพของเทศบาลตำบลห้วยยาง ตามที่ได้กำหนดไว้ และเป็นการกำหนดที่เป็นจริงในการวางแผนพัฒนาท้องถิ่น กรณีไม่ได้ดำเนินการ ไม่ต้อง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both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...........อธิบาย </w:t>
      </w:r>
      <w:r w:rsidRPr="00363C3E">
        <w:rPr>
          <w:rFonts w:ascii="TH SarabunIT๙" w:eastAsia="AngsanaNew" w:hAnsi="TH SarabunIT๙" w:cs="TH SarabunIT๙"/>
          <w:sz w:val="32"/>
          <w:szCs w:val="32"/>
        </w:rPr>
        <w:t>TrendTrend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อันเป็นแนวโน้ม แนวทางที่จะเกิดขึ้น สมัยนิยมของคนไทย คนในท้องถิ่นจะเกิดการพัฒนาหรือการโน้มเอียงที่จะทำปฏิบัติจนเป็นที่นิยม</w:t>
      </w:r>
      <w:r w:rsidRPr="00363C3E">
        <w:rPr>
          <w:rFonts w:ascii="TH SarabunIT๙" w:eastAsia="AngsanaNew" w:hAnsi="TH SarabunIT๙" w:cs="TH SarabunIT๙"/>
          <w:sz w:val="32"/>
          <w:szCs w:val="32"/>
        </w:rPr>
        <w:t>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อธิบาย............................................................................................................................................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both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5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363C3E">
        <w:rPr>
          <w:rFonts w:ascii="TH SarabunIT๙" w:hAnsi="TH SarabunIT๙" w:cs="TH SarabunIT๙"/>
          <w:sz w:val="32"/>
          <w:szCs w:val="32"/>
        </w:rPr>
        <w:t>Integration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eastAsia="AngsanaNew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………..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เป็นการอธิบาย การวิเคราะห์ศักยภาพของเทศบาลตำบลห้วยยาง ตามที่ได้กำหนดไว้ และเป็นการกำหนดที่เป็นจริงในการวางแผนพัฒนาท้องถิ่น กรณีไม่ได้ดำเนินการ ไม่ต้องอธิบาย..........</w:t>
      </w:r>
      <w:r w:rsidRPr="00363C3E"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Pr="00363C3E">
        <w:rPr>
          <w:rFonts w:ascii="TH SarabunIT๙" w:hAnsi="TH SarabunIT๙" w:cs="TH SarabunIT๙"/>
          <w:sz w:val="32"/>
          <w:szCs w:val="32"/>
        </w:rPr>
        <w:t>Integration</w:t>
      </w:r>
      <w:r w:rsidRPr="00363C3E">
        <w:rPr>
          <w:rFonts w:ascii="TH SarabunIT๙" w:hAnsi="TH SarabunIT๙" w:cs="TH SarabunIT๙"/>
          <w:color w:val="000000"/>
          <w:sz w:val="32"/>
          <w:szCs w:val="32"/>
          <w:cs/>
        </w:rPr>
        <w:t>การรวมเข้าเป็นอันหนึ่งอันเดียวกัน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การผสมกลมกลืนของแผน กระบวนการ ข้อมูลและสารสนเทศ การตัดสินใจที่เกี่ยวกับทรัพยากร การปฏิบัติการ ผลลัพธ์ และการวิเคราะห์ เพื่อสนับสนุนเป้าประสงค์ ที่สำคัญของการพัฒนาท้องถิ่นจะสำเร็จได้เมื่อองค์ประกอบแต่ละส่วนของระบบการจัดการการดำเนินการมีการปฏิบัติการเชื่อมต่อกันอย่างสมบูรณ์ทำให้เป็นหน่วย เป็นก้อน เป็นตัว เป็นจำนวนเต็มหรือสมบูรณ์ขึ้น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363C3E">
        <w:rPr>
          <w:rFonts w:ascii="TH SarabunIT๙" w:eastAsia="AngsanaNew" w:hAnsi="TH SarabunIT๙" w:cs="TH SarabunIT๙"/>
          <w:sz w:val="32"/>
          <w:szCs w:val="32"/>
        </w:rPr>
        <w:t>.............................................................................................................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>.</w:t>
      </w: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63C3E">
        <w:rPr>
          <w:rFonts w:ascii="TH SarabunIT๙" w:eastAsia="AngsanaNew" w:hAnsi="TH SarabunIT๙" w:cs="TH SarabunIT๙"/>
          <w:sz w:val="32"/>
          <w:szCs w:val="32"/>
        </w:rPr>
        <w:t>.......................</w:t>
      </w:r>
      <w:r>
        <w:rPr>
          <w:rFonts w:ascii="TH SarabunIT๙" w:eastAsia="AngsanaNew" w:hAnsi="TH SarabunIT๙" w:cs="TH SarabunIT๙"/>
          <w:sz w:val="32"/>
          <w:szCs w:val="32"/>
        </w:rPr>
        <w:t>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both"/>
        <w:rPr>
          <w:rFonts w:ascii="TH SarabunIT๙" w:eastAsia="AngsanaNew" w:hAnsi="TH SarabunIT๙" w:cs="TH SarabunIT๙"/>
          <w:sz w:val="32"/>
          <w:szCs w:val="32"/>
        </w:rPr>
        <w:sectPr w:rsidR="0019268F" w:rsidRPr="00363C3E" w:rsidSect="008D16E7">
          <w:pgSz w:w="11906" w:h="16838"/>
          <w:pgMar w:top="822" w:right="1440" w:bottom="1440" w:left="1440" w:header="708" w:footer="708" w:gutter="0"/>
          <w:cols w:space="708"/>
          <w:docGrid w:linePitch="360"/>
        </w:sect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2.1.6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การวิเคราะห์เพื่อพัฒนาท้องถิ่น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369"/>
        <w:gridCol w:w="1361"/>
        <w:gridCol w:w="1272"/>
        <w:gridCol w:w="1543"/>
        <w:gridCol w:w="1267"/>
        <w:gridCol w:w="720"/>
        <w:gridCol w:w="1076"/>
      </w:tblGrid>
      <w:tr w:rsidR="0019268F" w:rsidRPr="00363C3E" w:rsidTr="00202DFC">
        <w:trPr>
          <w:trHeight w:val="737"/>
        </w:trPr>
        <w:tc>
          <w:tcPr>
            <w:tcW w:w="118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ยุทธศาสตร์ชาติ 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 ปี</w:t>
            </w:r>
          </w:p>
        </w:tc>
        <w:tc>
          <w:tcPr>
            <w:tcW w:w="1377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แผนพัฒนาเศรษฐกิจและสังคมแห่งชาติ 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ฉบับที่ 12</w:t>
            </w:r>
          </w:p>
        </w:tc>
        <w:tc>
          <w:tcPr>
            <w:tcW w:w="1377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ยุทธศาสตร์จังหวัด/กลุ่มจังหวัด/ภาค</w:t>
            </w:r>
          </w:p>
        </w:tc>
        <w:tc>
          <w:tcPr>
            <w:tcW w:w="127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ยุทธศาสตร์จังหวัด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ของเทศบาลตำบลห้วยยางในเขตจังหวัด</w:t>
            </w: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.....</w:t>
            </w:r>
          </w:p>
        </w:tc>
        <w:tc>
          <w:tcPr>
            <w:tcW w:w="127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206"/>
                <w:tab w:val="left" w:pos="2552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(ของ อปท.)</w:t>
            </w:r>
          </w:p>
        </w:tc>
        <w:tc>
          <w:tcPr>
            <w:tcW w:w="173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โครงการเพื่อการพัฒนาท้องถิ่น</w:t>
            </w:r>
          </w:p>
        </w:tc>
      </w:tr>
      <w:tr w:rsidR="0019268F" w:rsidRPr="00363C3E" w:rsidTr="00202DFC">
        <w:trPr>
          <w:trHeight w:val="388"/>
        </w:trPr>
        <w:tc>
          <w:tcPr>
            <w:tcW w:w="118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rPr>
          <w:trHeight w:val="336"/>
        </w:trPr>
        <w:tc>
          <w:tcPr>
            <w:tcW w:w="11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36"/>
        </w:trPr>
        <w:tc>
          <w:tcPr>
            <w:tcW w:w="11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51"/>
        </w:trPr>
        <w:tc>
          <w:tcPr>
            <w:tcW w:w="11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36"/>
        </w:trPr>
        <w:tc>
          <w:tcPr>
            <w:tcW w:w="11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36"/>
        </w:trPr>
        <w:tc>
          <w:tcPr>
            <w:tcW w:w="11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36"/>
        </w:trPr>
        <w:tc>
          <w:tcPr>
            <w:tcW w:w="11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36"/>
        </w:trPr>
        <w:tc>
          <w:tcPr>
            <w:tcW w:w="118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492"/>
                <w:tab w:val="left" w:pos="2552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ind w:right="-1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6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36"/>
        </w:trPr>
        <w:tc>
          <w:tcPr>
            <w:tcW w:w="6786" w:type="dxa"/>
            <w:gridSpan w:val="5"/>
            <w:tcBorders>
              <w:left w:val="nil"/>
              <w:bottom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13"/>
                <w:tab w:val="left" w:pos="255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418"/>
                <w:tab w:val="left" w:pos="1843"/>
                <w:tab w:val="left" w:pos="2147"/>
                <w:tab w:val="left" w:pos="2552"/>
              </w:tabs>
              <w:ind w:right="-5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โครงการเพื่อการพัฒนาท้องถิ่นดำเนินการจริงตามยุทธศาสตร์ในภาพรวมที่ได้กำหนดไว้ จำนวน................โครงการ จากจำนวนโครงการทั้งหมด...................โครงการ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2)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โครงการเพื่อการพัฒนาท้องถิ่นตามแผนพัฒนาท้องถิ่น.................โครงการ ดำเนินการจริง...................โครงการ หรือคิดเป็นร้อยละ............ของจำนวนโครงการที่ปรากฏตามแผนพัฒนาท้องถิ่นสี่ปี (วันที่ 1 ตุลาคม 2560-31 มีนาคม 2561)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3) จำนวนยุทศาสตร์ที่ไม่สามารถดำเนินการได้....................(ระบุชื่อยุทธศาสตร์/จำนวนโครงการ งบประมาณ ร้อยละ...ฯลฯ)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  <w:sectPr w:rsidR="0019268F" w:rsidRPr="00363C3E" w:rsidSect="008D16E7">
          <w:pgSz w:w="11906" w:h="16838"/>
          <w:pgMar w:top="822" w:right="1440" w:bottom="1440" w:left="1440" w:header="708" w:footer="708" w:gutter="0"/>
          <w:cols w:space="708"/>
          <w:docGrid w:linePitch="360"/>
        </w:sect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เดือนเมษายน 2561-30 กันยายน 2561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  <w:r w:rsidRPr="00363C3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color w:val="FF0000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  <w:sectPr w:rsidR="0019268F" w:rsidRPr="00363C3E" w:rsidSect="008D16E7">
          <w:pgSz w:w="11906" w:h="16838"/>
          <w:pgMar w:top="822" w:right="1440" w:bottom="1440" w:left="1440" w:header="708" w:footer="708" w:gutter="0"/>
          <w:cols w:space="708"/>
          <w:docGrid w:linePitch="360"/>
        </w:sect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การติดตามและประเมินผลโครงการ ปีงบประมาณพ.ศ. 2561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 วันที่ 1 ตุลาคม 2560 ถึงวันที่ 31 มีนาคม 2561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3.1.1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ยุทธศาสตร์การพัฒนาและแผนงาน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1875"/>
        <w:gridCol w:w="2263"/>
        <w:gridCol w:w="2426"/>
        <w:gridCol w:w="2220"/>
        <w:gridCol w:w="1289"/>
        <w:gridCol w:w="1578"/>
      </w:tblGrid>
      <w:tr w:rsidR="0019268F" w:rsidRPr="00363C3E" w:rsidTr="00202DFC">
        <w:trPr>
          <w:trHeight w:val="357"/>
        </w:trPr>
        <w:tc>
          <w:tcPr>
            <w:tcW w:w="256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75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6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426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222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  <w:tc>
          <w:tcPr>
            <w:tcW w:w="286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26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2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9268F" w:rsidRPr="00363C3E" w:rsidTr="00202DFC">
        <w:trPr>
          <w:trHeight w:val="357"/>
        </w:trPr>
        <w:tc>
          <w:tcPr>
            <w:tcW w:w="256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875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1.แผนงานการศึกษา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2.แผนงานสาธารณสุข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3.แผนงานสังคมสงเคราะห์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แผนงานสร้างความเข็มแข็งของชุมชน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.แผนงานการศาสนา วัฒนธรรมและนันทนาการ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สำนักปลัดเทศบาล/กองช่าง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27,128</w:t>
            </w:r>
          </w:p>
        </w:tc>
      </w:tr>
      <w:tr w:rsidR="0019268F" w:rsidRPr="00363C3E" w:rsidTr="00202DFC">
        <w:trPr>
          <w:trHeight w:val="731"/>
        </w:trPr>
        <w:tc>
          <w:tcPr>
            <w:tcW w:w="256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2.ยุทธศาสตร์การแก้ไขปัญหาความยากจน</w:t>
            </w:r>
          </w:p>
        </w:tc>
        <w:tc>
          <w:tcPr>
            <w:tcW w:w="18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1.แผนงานสังคมสงเคราะห์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216,000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2.แผนงานสร้างความเข็มแข็งของชุมชน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3.แผนงานการเกษตร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การดำเนินงานอื่น</w:t>
            </w: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4.แผนงานงบกลาง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7,950,800</w:t>
            </w:r>
          </w:p>
        </w:tc>
      </w:tr>
      <w:tr w:rsidR="0019268F" w:rsidRPr="00363C3E" w:rsidTr="00202DFC">
        <w:trPr>
          <w:trHeight w:val="731"/>
        </w:trPr>
        <w:tc>
          <w:tcPr>
            <w:tcW w:w="256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3.ยุทธศาสตร์ การพัฒนาเมืองและชุมชนน่าอยู่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1.แผนงานบริหารงานทั่วไป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5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2.แผนงานการรักษาความสงบภายใน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31,232</w:t>
            </w:r>
          </w:p>
        </w:tc>
      </w:tr>
      <w:tr w:rsidR="0019268F" w:rsidRPr="00363C3E" w:rsidTr="00202DFC">
        <w:trPr>
          <w:trHeight w:val="146"/>
        </w:trPr>
        <w:tc>
          <w:tcPr>
            <w:tcW w:w="256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3.แผนงานเคหะและชุมชน</w:t>
            </w:r>
          </w:p>
        </w:tc>
        <w:tc>
          <w:tcPr>
            <w:tcW w:w="24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2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7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205,762</w:t>
            </w: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3.1.1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ยุทธศาสตร์การพัฒนาและแผนงาน</w:t>
      </w:r>
    </w:p>
    <w:tbl>
      <w:tblPr>
        <w:tblW w:w="14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863"/>
        <w:gridCol w:w="2248"/>
        <w:gridCol w:w="2410"/>
        <w:gridCol w:w="2206"/>
        <w:gridCol w:w="1281"/>
        <w:gridCol w:w="1567"/>
      </w:tblGrid>
      <w:tr w:rsidR="0019268F" w:rsidRPr="00363C3E" w:rsidTr="00202DFC">
        <w:tc>
          <w:tcPr>
            <w:tcW w:w="2552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6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48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41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8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6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9268F" w:rsidRPr="00363C3E" w:rsidTr="00202DFC">
        <w:tc>
          <w:tcPr>
            <w:tcW w:w="255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4.แผนงานสร้างความเข็มแข็งของชุมชน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</w:tr>
      <w:tr w:rsidR="0019268F" w:rsidRPr="00363C3E" w:rsidTr="00202DFC">
        <w:tc>
          <w:tcPr>
            <w:tcW w:w="2552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ยุทธศาสตร์การพัฒนาเศรษฐกิจชุมชน การค้าและการลงทุน</w:t>
            </w:r>
          </w:p>
        </w:tc>
        <w:tc>
          <w:tcPr>
            <w:tcW w:w="186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1.แผนงานการเกษตร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2.แผนงานการพาณิชย์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5.ยุทธศาสตร์การพัฒนาทรัพยากรธรรมชาติ และสิ่งแวดล้อม</w:t>
            </w: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1.แผนงานเคหะและชุมชน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2.แผนงานสร้างความเข็มแข็งของชุมชน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3.แผนงานการเกษตร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6.ยุทธศาสตร์ การพัฒนาการท่องเที่ยว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1.แผนงานการรักษาความสงบภายใน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2.แผนงานเคหะและชุมชน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4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863"/>
        <w:gridCol w:w="2248"/>
        <w:gridCol w:w="2410"/>
        <w:gridCol w:w="2206"/>
        <w:gridCol w:w="1281"/>
        <w:gridCol w:w="1567"/>
      </w:tblGrid>
      <w:tr w:rsidR="0019268F" w:rsidRPr="00363C3E" w:rsidTr="00202DFC">
        <w:tc>
          <w:tcPr>
            <w:tcW w:w="2552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186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248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41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2206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  <w:tc>
          <w:tcPr>
            <w:tcW w:w="2848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6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8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06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19268F" w:rsidRPr="00363C3E" w:rsidTr="00202DFC">
        <w:tc>
          <w:tcPr>
            <w:tcW w:w="2552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7.ยุทธศาสตร์ การพัฒนาระบบการบริหารจัดการที่ดี</w:t>
            </w: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1.แผนงานบริหารงานทั่วไป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กองช่าง/กองช่าง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36,000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2.แผนงานการศึกษา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196,316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3.แผนงานเคหะและชุมชน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4.แผนงานสร้างความเข็มแข็งของชุมชน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9268F" w:rsidRPr="00363C3E" w:rsidTr="00202DFC">
        <w:tc>
          <w:tcPr>
            <w:tcW w:w="255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6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207"/>
                <w:tab w:val="left" w:pos="1843"/>
                <w:tab w:val="left" w:pos="2268"/>
                <w:tab w:val="left" w:pos="2410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24"/>
                <w:tab w:val="left" w:pos="1843"/>
                <w:tab w:val="left" w:pos="2268"/>
                <w:tab w:val="left" w:pos="2410"/>
                <w:tab w:val="left" w:pos="2835"/>
              </w:tabs>
              <w:ind w:right="9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1843"/>
                <w:tab w:val="left" w:pos="2268"/>
                <w:tab w:val="left" w:pos="2410"/>
                <w:tab w:val="left" w:pos="2835"/>
              </w:tabs>
              <w:ind w:right="8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6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843"/>
                <w:tab w:val="left" w:pos="2268"/>
                <w:tab w:val="left" w:pos="2410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8,797</w:t>
            </w: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 xml:space="preserve">หมายเหตุ : 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 ให้ลงยุทธศาสตร์ของเทศบาลตำบลห้วยยาง 1 ยุทธศาสตร์ อาจจะมีหลายด้าน หลายแผนงาน ก็ได้ และหน่วยงานรับผิดชอบหลัก/หน่วยงานสนับสนุนมีหลายหน่วยงานตามความเป็นจริงได้  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ด้าน ให้ลงด้าน ตามรูปแบบและรายการจำแนกประเภทรายรับ-รายจ่าย งบประมาณรายจ่ายประจ้าปีของเทศบาลตำบลห้วยยาง เช่น ด้านบริหารทั่วไป ด้านบริการชุมชน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และสังคม เป็นต้น  </w:t>
      </w: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  <w:cs/>
        </w:rPr>
        <w:sectPr w:rsidR="0019268F" w:rsidSect="00CE7EC7">
          <w:pgSz w:w="16838" w:h="11906" w:orient="landscape"/>
          <w:pgMar w:top="709" w:right="822" w:bottom="993" w:left="1440" w:header="425" w:footer="51" w:gutter="0"/>
          <w:cols w:space="708"/>
          <w:docGrid w:linePitch="360"/>
        </w:sect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แผนงาน ให้ลงแผนงานตามรูปแบบและรายการจำแนกประเภทรายรับ-รายจ่าย งบประมาณรายจ่ายประจ้าปีของเทศบาลตำบลห้วยยาง เช่น แผนงานการศึกษา แผนงานสาธารณ</w:t>
      </w:r>
      <w:r>
        <w:rPr>
          <w:rFonts w:ascii="TH SarabunIT๙" w:hAnsi="TH SarabunIT๙" w:cs="TH SarabunIT๙"/>
          <w:sz w:val="32"/>
          <w:szCs w:val="32"/>
          <w:cs/>
        </w:rPr>
        <w:t>สุข แผนงานสังคมสงเคราะห์ เป็นต้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3.1.2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เป็นหน่วยดำเนินการ(แบบ ผ.01)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5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373"/>
        <w:gridCol w:w="2095"/>
        <w:gridCol w:w="1817"/>
        <w:gridCol w:w="1678"/>
        <w:gridCol w:w="1817"/>
        <w:gridCol w:w="2243"/>
        <w:gridCol w:w="1401"/>
        <w:gridCol w:w="1394"/>
      </w:tblGrid>
      <w:tr w:rsidR="0019268F" w:rsidRPr="00363C3E" w:rsidTr="00202DFC">
        <w:trPr>
          <w:trHeight w:val="492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เป้าหมายที่ดำเนินการจริง(ผลผลิตของโครงการ)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394" w:type="dxa"/>
            <w:vMerge w:val="restart"/>
            <w:tcBorders>
              <w:top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68F" w:rsidRPr="00363C3E" w:rsidTr="00202DFC">
        <w:trPr>
          <w:trHeight w:val="1048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 (นม) โรงเรียน สพฐ.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เพื่อให้เด็กนักเรียนมี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สภาพพลานามัยที่สมบูรณ์แข็งแรง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นักเรียนในเขตพื้นที่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781,810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ร้อยละ90 ของจำนวนเด็กนักเรียนทั้งสี่โรงเรียนได้รับอาหารครบ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นักเรียนในโรงเรียนสพฐ.  ทั้งสี่แห่งได้รับสารอาหาร เสริม(นม)ครบถ้วนและมีสุขภาพแข็งแรง เจริญเติบโต ตามวัย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878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โครงการจัดงานประเพณีลอยกระทง  ประจำปีงบประมาณ พ.ศ.2561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เพื่ออนุรักษ์ประเพณีลอยกระทงให้คงอยู่สืบไป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จัดงานประเพณีลอยกระทง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27,128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ร้อยละ70 ของประชาชนในพื้นที่เข้าร่วมกิจกรรม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99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ประชาชนมีจิตสำนึกรักหวงแหนและมีความภาคภูมิใจในประเพณีอันดีงามของไทย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1048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โครงการอาหารเสริม (นม) โรงเรียน ศูนย์พัฒนาเด็กเล็กบ้านโคกกลาง ทต.ห้วยยาง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เพื่อให้เด็กนักเรียนมี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สภาพพลานามัยที่สมบูรณ์แข็งแรง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นักเรียนในเขตพื้นที่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199,285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ร้อยละ90 ของจำนวนเด็กนักเรียนทั้งสี่โรงเรียนได้รับอาหารเสริม(นม) ครบ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เด็กนักเรียนที่ ศพด.บ้านโคกกลาง ทต.ห้วยยางได้มีอาหารเสริม (นม)ครบถ้วน มีสุขภาพร่างกายแข็งแรง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703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โครงการกิจกรรมปัจฉิมนิเทศน์และไหว้ครู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เพื่อให้นักเรียนได้มีพัฒนาการทางด้านสติปัญญาและมีความสามัคคีในหมู่คณะ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นักเรียนในเขตพื้นที่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2,500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ร้อยละ70 ของ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เด็กนักเรียนได้มีพัฒนาการทางด้านสติปัญญาที่สมวัยและมีความสามัคคีในหมู่คณะ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873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กิจกรรมวันเด็กแห่งชาติ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เพื่อให้เด็กนักเรียนมีส่วนร่วมในกิจกรรมวันเด็กแห่งชาติ กล้าแสดงออก และมีความสามัคคีในหมู่คณะ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นักเรียนในเขตพื้นที่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 ของเด็กและเยาวชนเข้าร่วมกิจกรรม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ประชาชนมีจิตสำนึกรักและหวงแหนเอกลักษณ์ของชาติและความเป็นชาติไทย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527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เพื่อให้ผู้สูงอายุ ได้รับเงินเพื่อการเลี้ยงชีพในเบื้องต้น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6,3676,00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 ของผู้ได้รับเบี้ย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ผู้สูงอายุมีเงินเพื่อการเลี้ยงชีพในเบื้องต้น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521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โครงการสนับสนุนเบี้ยยังชีพผู้ป่วยเอดส์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เพื่อให้ผู้ป่วยเอดส์ ได้รับเงินเพื่อการเลี้ยงชีพในเบื้องต้น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 ของผู้ได้รับเบี้ย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ผู้ป่วยเอดส์ มีเงินเพื่อการเลี้ยงชีพในเบื้องต้น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527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โครงการสนับสนุนเบี้ยยังชีพผู้พิการ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เพื่อให้ชีพผู้พิการ ได้รับเงินเพื่อการเลี้ยงชีพในเบื้องต้น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1,523,200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100 ของผู้ได้รับเบี้ย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ผู้พิการที่ขาดผู้เลี้ยงดู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มีเงินเพื่อเลี้ยงชีพ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873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โครงการบริการรถรับ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-ส่ง เด็กนักเรียนศูนย์พัฒนาเด็กเล็ก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เพื่อแก้ปัญหาความยากจน และพัฒนาความเป็นอยู่ของประชาชนในเขตตำบลห้วยยาง แบบ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จัดหารถ-รับส่งสำหรับนักเรียนศูนย์พัฒนาเด็กเล็กบ้านโคกกลาง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216,000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60 ของเด็กนักเรียนได้รับการช่วยเหลือ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แก้ปัญหาความยากจนและพัฒนาความเป็นอยู่ของประชาชนในเขตตำบลห้วยยางให้มีคุณภาพชีวิตดีขึ้น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527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โครงการป้องกันและลดอุบัติเหตุทางถนนในช่วงเทศกาลปีใหม่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เพื่อให้ประชาชนมีวินัยในการใช้รถ ใช้ถนน และลดอุบัติเหตุ</w:t>
            </w:r>
          </w:p>
        </w:tc>
        <w:tc>
          <w:tcPr>
            <w:tcW w:w="1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กิจกรรมป้องกันและลดอุบัติเหตุทางถนนในช่วงเทศกาลปีใหม่</w:t>
            </w: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31,232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ประชาชนได้รับความปลอดภัยร้อยละ70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อุบัติเหตุช่วงเทศกาลปีใหม่ลดลงและประชาชนมีวินัยในการใช้รถ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04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โครงการปรับปรุงถนนลูกรังภายในหมู่บ้าน เส้นทางจากโรงสีนายสุพรรณ ตั้งใจ บ้านห้วยยางหมู่ที่1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เพื่อให้ถนนมีสภาพใช้งานได้ดี แข็งแรงถาวร และได้มาตรฐาน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3.00 เมตร ยาว550.00เมตร หรือปริมาณลูกรังไม่น้อยกว่า 495ลูกบาศก์เมตร หรือมีพื้นที่ผิว จราจรไม่น้อยกว่า 1,650 ตร.ม. ตามแบบแปลนของ ทต.ห้วยยางกำหนด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56,200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ร้อยละ70 ของประชาชนในพื้นที่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ประชาชนได้รับความสะดวกและความปลอดภัยในชีวิตและทรัพย์สินในการคมนาคม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04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โครงการปรับปรุงถนนลูกรังจากบริเวณนานายจุลี ศรีวรรณแก้ว บริเวณไร่นายประยอม รัตราช  บ้านโคกสว่างหมู่ที่4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เพื่อให้ได้ถนนที่แข็งแรง ถาวรและได้มาตรฐาน</w:t>
            </w:r>
          </w:p>
        </w:tc>
        <w:tc>
          <w:tcPr>
            <w:tcW w:w="1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ขนาดผิวการจราจรกว้าง 3.00 เมตร ยาว 1,500 เมตร หรือปริมาณลูกรังไม่น้อยกว่า 90 ลูกบาศก์เมตร</w:t>
            </w: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59,700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70 ของประชาชนในพื้นที่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ประชาชนได้รับความสะดวกรวดเร็ว และความปลอดภัยในชีวิตและทรัพย์สินในการคมนาคม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04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โครงการปรับปรุงถนนลูกรังภายในหมู่บ้าน เส้นทางจากไร่นางสงวน ทองศรี ป่าชุมชนโคกกลางหมู่5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เพื่อให้ได้ถนนที่แข็งแรง ถาวรและได้มาตรฐาน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3.00 เมตร ยาว2,000.00เมตร หรือปริมาณลูกรังไม่น้อยกว่า 1,320 ลูกบาศก์เมตร หรือพื้นที่ผิว จราจรไม่น้อยกว่า 1,600 ตร.ม. ตามแบบแปลนของ ทต.ห้วยยางกำหนด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145,500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70 ของประชาชนในพื้นที่</w:t>
            </w: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ประชาชนได้รับความสะดวกรวดเร็ว และความปลอดภัยในชีวิตและทรัพย์สินในการคมนาคม</w:t>
            </w: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304"/>
        </w:trPr>
        <w:tc>
          <w:tcPr>
            <w:tcW w:w="73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3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โครงการศึกษาดูงานนอกสถานที่</w:t>
            </w:r>
          </w:p>
        </w:tc>
        <w:tc>
          <w:tcPr>
            <w:tcW w:w="20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เพื่อแลกเปลี่ยนประสบการณ์ในการทำงานระหว่างหน่วยงานและนำสิ่งที่ดีมาปรับปรุงในการทำงาน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196,316</w:t>
            </w:r>
          </w:p>
        </w:tc>
        <w:tc>
          <w:tcPr>
            <w:tcW w:w="1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394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181"/>
        </w:trPr>
        <w:tc>
          <w:tcPr>
            <w:tcW w:w="7020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7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716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471</w:t>
            </w:r>
          </w:p>
        </w:tc>
        <w:tc>
          <w:tcPr>
            <w:tcW w:w="5461" w:type="dxa"/>
            <w:gridSpan w:val="3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4" w:type="dxa"/>
            <w:vMerge/>
            <w:tcBorders>
              <w:left w:val="nil"/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ab/>
        <w:t>3.1.3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อุดหนุนให้เทศบาลตำบลห้วยยาง ส่วนราชการ รัฐวิสาหกิจ องค์กรประชาชนองค์กรการกุศล  เป็นหน่วยดำเนินการ(แบบ ผ.02)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"/>
        <w:gridCol w:w="2400"/>
        <w:gridCol w:w="1698"/>
        <w:gridCol w:w="1697"/>
        <w:gridCol w:w="1418"/>
        <w:gridCol w:w="1695"/>
        <w:gridCol w:w="1697"/>
        <w:gridCol w:w="1417"/>
        <w:gridCol w:w="1417"/>
      </w:tblGrid>
      <w:tr w:rsidR="0019268F" w:rsidRPr="00363C3E" w:rsidTr="00202DFC">
        <w:tc>
          <w:tcPr>
            <w:tcW w:w="7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16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หน่วยงานที่ขอรับเงินอุดหนุน</w:t>
            </w:r>
          </w:p>
        </w:tc>
      </w:tr>
      <w:tr w:rsidR="0019268F" w:rsidRPr="00363C3E" w:rsidTr="00202DFC">
        <w:tc>
          <w:tcPr>
            <w:tcW w:w="7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โครงการอุดหนุนค่าอาหารกลางวันเด็กนักเรียนในเขตเทศบาลตำบลห้วยยาง</w:t>
            </w:r>
          </w:p>
        </w:tc>
        <w:tc>
          <w:tcPr>
            <w:tcW w:w="16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โรงเรียนในเขตเทศบาลตำบลห้วยยางจำนวนสี่โรงเรียนได้รับสนับสนุนงบประมาณอาหารกลางวันสำหรับเด็กนักเรียน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นักเรียนในเขตพื้นที่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1,632,000</w:t>
            </w:r>
          </w:p>
        </w:tc>
        <w:tc>
          <w:tcPr>
            <w:tcW w:w="16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ร้อยละ95ของนักเรียน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นักเรียนในโรงเรียนประถมศึกษาในเขตตำบลห้วยยางได้รับสารอาหารครบห้าหมู่และมีพัฒนาการทางด้านร่างกายที่สมวัย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โรงเรียนประถมศึกษาทั้งสี่โรงเรียน</w:t>
            </w:r>
          </w:p>
        </w:tc>
      </w:tr>
      <w:tr w:rsidR="0019268F" w:rsidRPr="00363C3E" w:rsidTr="00202DFC">
        <w:tc>
          <w:tcPr>
            <w:tcW w:w="7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16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เพื่อส่งเสริมประเพณีและ  วัฒนธรรมของไทย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6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ร้อยละ70 ของประชาชนในพื้นที่</w:t>
            </w:r>
          </w:p>
        </w:tc>
        <w:tc>
          <w:tcPr>
            <w:tcW w:w="169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ประชาชนเข้าร่วมโครงการตามประเพณีและ  วัฒนธรรมของไทยได้รับการส่งเสริมและคงอยู่สืบไป</w:t>
            </w: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เหล่ากาชาดจังหวัดขอนแก่น</w:t>
            </w:r>
          </w:p>
        </w:tc>
      </w:tr>
      <w:tr w:rsidR="0019268F" w:rsidRPr="00363C3E" w:rsidTr="00202DFC">
        <w:tc>
          <w:tcPr>
            <w:tcW w:w="7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อุดหนุนที่ทำการปกครองจังหวัดขอนแก่น ตามโครงการป้องกันและแก้ไขปัญหายาเสพติด จังหวัดขอนแก่น  (สตส.จ.ขก.)</w:t>
            </w:r>
          </w:p>
        </w:tc>
        <w:tc>
          <w:tcPr>
            <w:tcW w:w="16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เพื่อให้การป้องกันและปราบปรามยาเสพติดเป็นไปอย่างมีประสิทธิภาพ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โครงการป้องกันและแก้ไขปัญหายาเสพติดจังหวัดขอนแก่น (ศอ.ปส.จ.ขก)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6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70  ของประชาชน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ประชาชนได้รับความปลอดภัยและป้องกันการแพร่ระบาดของยาเสพติดให้โทษ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ที่ทำการปกครองจังหวัดขอนแก่น </w:t>
            </w:r>
          </w:p>
        </w:tc>
      </w:tr>
      <w:tr w:rsidR="0019268F" w:rsidRPr="00363C3E" w:rsidTr="00202DFC">
        <w:tc>
          <w:tcPr>
            <w:tcW w:w="7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อุดหนุนที่ทำการปกครองอำเภอกระนวน ตามโครงการจัดกิจกรรมพิธีชุมนุมสวนสนาม เนื่องในวัน อปพร.</w:t>
            </w:r>
          </w:p>
        </w:tc>
        <w:tc>
          <w:tcPr>
            <w:tcW w:w="16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เพื่อให้การป้องกันและปราบปรามยาเสพติดเป็นไปอย่างมีประสิทธิภาพ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โครงการป้องกันและแก้ไขปัญหายาเสพติดและจัดระเบียบสังคมแบบบูรณาการอำเภอกระนวน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6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สามารถป้องกันได้ร้อยละ70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ประชาชนได้รับความปลอดภัยและป้องกันการแพร่ระบาดของยาเสพติดในเขตอำเภอกระนวนได้ดีขึ้น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ที่ทำการปกครองอำเภอกระนวน</w:t>
            </w:r>
          </w:p>
        </w:tc>
      </w:tr>
      <w:tr w:rsidR="0019268F" w:rsidRPr="00363C3E" w:rsidTr="00202DFC">
        <w:tc>
          <w:tcPr>
            <w:tcW w:w="73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อุดหนุนที่ทำการปกครองอำเภอกระนวน ตามโครงการจัดสร้างซุ้มถวายดอกไม้จันทร์ฯ</w:t>
            </w:r>
          </w:p>
        </w:tc>
        <w:tc>
          <w:tcPr>
            <w:tcW w:w="169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เพื่อส่งเสริมให้ประชาชนได้เข้าร่วมกิจกรรมรัฐพิธีต่างๆ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โครงการจัดงานรัฐพิธีต่างๆของอำเภอกระนวน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36,000</w:t>
            </w:r>
          </w:p>
        </w:tc>
        <w:tc>
          <w:tcPr>
            <w:tcW w:w="169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ประชาชนเข้าร่วมประชุมร้อยละ 70</w:t>
            </w:r>
          </w:p>
        </w:tc>
        <w:tc>
          <w:tcPr>
            <w:tcW w:w="169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ภาครัฐเอกชนและประชาชนได้รับการส่งเสริม สนับสนุนกิจกรรมที่เป็นประโยชน์ต่อสังคม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ที่ทำการปกครองอำเภอกระนวน</w:t>
            </w:r>
          </w:p>
        </w:tc>
      </w:tr>
      <w:tr w:rsidR="0019268F" w:rsidRPr="00363C3E" w:rsidTr="00202DFC">
        <w:tc>
          <w:tcPr>
            <w:tcW w:w="6531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AE28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AE28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718</w:t>
            </w:r>
            <w:r w:rsidRPr="00AE28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6226" w:type="dxa"/>
            <w:gridSpan w:val="4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3.1.4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ขอประสานโครงการพัฒนาองค์การบริหารส่วนจังหวัด(แบบ ผ.03)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405"/>
        <w:gridCol w:w="2123"/>
        <w:gridCol w:w="1840"/>
        <w:gridCol w:w="1699"/>
        <w:gridCol w:w="1839"/>
        <w:gridCol w:w="2122"/>
        <w:gridCol w:w="1417"/>
        <w:gridCol w:w="1414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87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3.1.5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ขอประสานโครงการพัฒนาองค์การบริหารส่วนจังหวัดขององค์การบริหารส่วนจังหวัด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.......</w:t>
      </w:r>
      <w:r w:rsidRPr="00363C3E">
        <w:rPr>
          <w:rFonts w:ascii="TH SarabunIT๙" w:hAnsi="TH SarabunIT๙" w:cs="TH SarabunIT๙"/>
          <w:sz w:val="32"/>
          <w:szCs w:val="32"/>
          <w:cs/>
        </w:rPr>
        <w:t>(แบบ ผ.04)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405"/>
        <w:gridCol w:w="2123"/>
        <w:gridCol w:w="1840"/>
        <w:gridCol w:w="1699"/>
        <w:gridCol w:w="1839"/>
        <w:gridCol w:w="2122"/>
        <w:gridCol w:w="1417"/>
        <w:gridCol w:w="1414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หน่วยงานที่ขอประสาน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87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(3.1.4 ใช้สำหรับ องค์การบริหารส่วนจังหวัด)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3.1.6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ขอประสานโครงการพัฒนาจังหวัด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.......</w:t>
      </w:r>
      <w:r w:rsidRPr="00363C3E">
        <w:rPr>
          <w:rFonts w:ascii="TH SarabunIT๙" w:hAnsi="TH SarabunIT๙" w:cs="TH SarabunIT๙"/>
          <w:sz w:val="32"/>
          <w:szCs w:val="32"/>
          <w:cs/>
        </w:rPr>
        <w:t>(แบบ ผ.05)</w:t>
      </w: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405"/>
        <w:gridCol w:w="2123"/>
        <w:gridCol w:w="1840"/>
        <w:gridCol w:w="1699"/>
        <w:gridCol w:w="1839"/>
        <w:gridCol w:w="2122"/>
        <w:gridCol w:w="1417"/>
        <w:gridCol w:w="1414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418" w:type="dxa"/>
            <w:vMerge w:val="restart"/>
            <w:tcBorders>
              <w:top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87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202"/>
                <w:tab w:val="left" w:pos="1843"/>
                <w:tab w:val="left" w:pos="2268"/>
              </w:tabs>
              <w:ind w:right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3.1.7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ดำเนินการโดยไม่ใช้งบประมาณ(แบบ ผ.06)</w:t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2403"/>
        <w:gridCol w:w="2123"/>
        <w:gridCol w:w="1839"/>
        <w:gridCol w:w="1699"/>
        <w:gridCol w:w="1839"/>
        <w:gridCol w:w="2121"/>
        <w:gridCol w:w="1417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 (ผลผลิตของโครงการ)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9268F" w:rsidRPr="00363C3E" w:rsidTr="00202DFC">
        <w:tc>
          <w:tcPr>
            <w:tcW w:w="7087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5388" w:type="dxa"/>
            <w:gridSpan w:val="3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>3.1.8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ดำเนินการโดยจัดซื้อ จัดหา (แบบ ผ.06)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"/>
        <w:gridCol w:w="1697"/>
        <w:gridCol w:w="1415"/>
        <w:gridCol w:w="1415"/>
        <w:gridCol w:w="1840"/>
        <w:gridCol w:w="1980"/>
        <w:gridCol w:w="1557"/>
        <w:gridCol w:w="2261"/>
        <w:gridCol w:w="1417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หมวด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 (ผลผลิตของครุภัณฑ์)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9268F" w:rsidRPr="00363C3E" w:rsidTr="00202DFC">
        <w:tc>
          <w:tcPr>
            <w:tcW w:w="9072" w:type="dxa"/>
            <w:gridSpan w:val="6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686" w:type="dxa"/>
            <w:gridSpan w:val="2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3.2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ครั้งที่ 2 วันที่ 1 เมษายน 2561 ถึงวันที่ 30กันยายน 2561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127"/>
        </w:tabs>
        <w:ind w:right="-188"/>
        <w:rPr>
          <w:rFonts w:ascii="TH SarabunIT๙" w:hAnsi="TH SarabunIT๙" w:cs="TH SarabunIT๙" w:hint="cs"/>
          <w:sz w:val="32"/>
          <w:szCs w:val="32"/>
          <w:cs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>3.2.1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ยุทธศาสตร์การพัฒนาและแผนงาน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3.2.2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เป็นหน่วยดำเนินการ(แบบ ผ.01)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3.2.3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อุดหนุนให้เทศบาลตำบลห้วยยาง ส่วนราชการ รัฐวิสาหกิจ องค์กรประชาชนองค์กรการกุศล  เป็นหน่วยดำเนินการ(แบบ ผ.02)</w:t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3.2.4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ขอประสานโครงการพัฒนาองค์การบริหารส่วนจังหวัด(แบบ ผ.03)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3.2.5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ขอประสานโครงการพัฒนาองค์การบริหารส่วนจังหวัดขององค์การบริหารส่วนจังหวัด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.......</w:t>
      </w:r>
      <w:r w:rsidRPr="00363C3E">
        <w:rPr>
          <w:rFonts w:ascii="TH SarabunIT๙" w:hAnsi="TH SarabunIT๙" w:cs="TH SarabunIT๙"/>
          <w:sz w:val="32"/>
          <w:szCs w:val="32"/>
          <w:cs/>
        </w:rPr>
        <w:t>(แบบ ผ.04)</w:t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3.2.6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ขอประสานโครงการพัฒนาจังหวัด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.......</w:t>
      </w:r>
      <w:r w:rsidRPr="00363C3E">
        <w:rPr>
          <w:rFonts w:ascii="TH SarabunIT๙" w:hAnsi="TH SarabunIT๙" w:cs="TH SarabunIT๙"/>
          <w:sz w:val="32"/>
          <w:szCs w:val="32"/>
          <w:cs/>
        </w:rPr>
        <w:t>(แบบ ผ.05)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3.2.7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ดำเนินการโดยไม่ใช้งบประมาณ(แบบ ผ.06)</w:t>
      </w:r>
      <w:r w:rsidRPr="00363C3E">
        <w:rPr>
          <w:rFonts w:ascii="TH SarabunIT๙" w:hAnsi="TH SarabunIT๙" w:cs="TH SarabunIT๙"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3.2.8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ผลของการนำแผนพัฒนาท้องถิ่นสี่ปีไปสู่การปฏิบัติที่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ดำเนินการโดยจัดซื้อ จัดหา (แบบ ผ.06)</w:t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  <w:sectPr w:rsidR="0019268F" w:rsidRPr="00363C3E" w:rsidSect="009C13F0">
          <w:pgSz w:w="16838" w:h="11906" w:orient="landscape"/>
          <w:pgMar w:top="284" w:right="822" w:bottom="1440" w:left="1440" w:header="425" w:footer="323" w:gutter="0"/>
          <w:cols w:space="708"/>
          <w:docGrid w:linePitch="360"/>
        </w:sect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3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2268"/>
          <w:tab w:val="left" w:pos="2410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ผลการพิจารณาการติดตามและประเมินผลยุทธศาสตร์เพื่อความสอดคล้องแผนพัฒนาท้องถิ่นสี่ปี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  <w:t>1.1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สรุปคะแนนประเมินผลยุทธศาสตร์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ผลการให้คะแนนยุทธศาสตร์ของ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เทศบาลตำบลห้วยยาง...ครั้งที่ 1/2560 เมื่อวันที่...3....ตุลาคม 2560 </w:t>
      </w:r>
      <w:r w:rsidRPr="00363C3E">
        <w:rPr>
          <w:rFonts w:ascii="TH SarabunIT๙" w:hAnsi="TH SarabunIT๙" w:cs="TH SarabunIT๙"/>
          <w:sz w:val="32"/>
          <w:szCs w:val="32"/>
          <w:cs/>
        </w:rPr>
        <w:t>เป็นดังนี้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5373"/>
        <w:gridCol w:w="992"/>
        <w:gridCol w:w="992"/>
        <w:gridCol w:w="1133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ข้อมูลสภาพทั่วไปและข้อมูลพื้นฐานของเทศบาลตำบลห้วยยาง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15.25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76.25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12.13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80.87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56.65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87.16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ยุทธศาสตร์ของ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8.38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83.80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ยุทธศาสตร์ของเทศบาลตำบลห้วยยางในเขตจังหวัด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9.25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92.50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9.25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92.50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3.88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77.60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85.00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3.7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3.9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3.10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87.60</w:t>
            </w:r>
          </w:p>
        </w:tc>
      </w:tr>
      <w:tr w:rsidR="0019268F" w:rsidRPr="00363C3E" w:rsidTr="00202DFC">
        <w:tc>
          <w:tcPr>
            <w:tcW w:w="609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84.03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85.64</w:t>
            </w: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1)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พบว่าประเด็นยุทธศาสตร์ของเทศบาลตำบลห้วยยางในเขตจังหวัดได้คะแนนสูงสุด  9.25คะแนน คิดเป็นร้อยละ92.50ของคะแนนในประเด็นของคะแนนในภาพรวมทั้งหมด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ที่เป็นเช่นนั้น/เหตุผลเนื่องจากยุทธศาสตร์จังหวัดขอนแก่นมุ่งเน้นการเชื่อมโยงการค้าการลงทุน การบริการและการท่องเที่ยว ระหว่างภูมิภาค และด้านการเกษตรการพัฒนาแหล่งท่องเที่ยวเชิงอนุรักษ์ซึ่งมีความสอดคล้องกับแผนพัฒนาเศรษฐกิจและสังคมแห่งชาติ  และนโยบายหลักประชารัฐ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2) พบว่าประเด็นข้อมูลสภาพทั่วไปและข้อมูลพื้นฐานของเทศบาลตำบลห้วยยางได้คะแนนต่ำสุด15.25คะแนน คิดเป็นร้อยละ76.25ของคะแนนในประเด็นของคะแนนในภาพรวมทั้งหมด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ที่เป็นเช่นนั้น/เหตุผลที่เป็นเช่นนั้น/เหตุผลรายละเอียดของข้อมูลทั่วไปยังไม่ครอบคลุมประเด็นที่จะนำมาวิเคราะห์ข้อมูลในด้านต่างๆ มีข้อมูลน้อยเกินไปไม่เพียงพอต่อการวิเคราะห์การจัดทำแผนพัฒนาท้องถิ่นสี่ปี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1.2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รายละเอียดการให้คะแนนยุทธศาสตร์ของ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7"/>
        <w:gridCol w:w="870"/>
        <w:gridCol w:w="858"/>
        <w:gridCol w:w="1113"/>
        <w:gridCol w:w="2262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ข้อมูลสภาพทั่วไปและข้อมูลพื้นฐานของ</w:t>
            </w: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เทศบาลตำบลห้วยยาง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15.25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76.25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2.75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91.67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75.00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1.3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1.38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69.00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1.50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75.00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1.38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69.00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1.38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69.00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8"/>
        <w:gridCol w:w="870"/>
        <w:gridCol w:w="858"/>
        <w:gridCol w:w="1113"/>
        <w:gridCol w:w="2261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75.00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1.8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75.00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2.38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79.34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สรุปความเห็นและข้อเสนอแนะในภาพรวมของข้อมูลสภาพทั่วไปและข้อมูลพื้นฐานของเทศบาลตำบลห้วยยาง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การวิเคราะห์สภาวการณ์และศักยภาพ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262"/>
        <w:gridCol w:w="1125"/>
        <w:gridCol w:w="870"/>
        <w:gridCol w:w="858"/>
        <w:gridCol w:w="1113"/>
        <w:gridCol w:w="2262"/>
      </w:tblGrid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80.87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ยุทธศาสตร์การพัฒนาของเทศบาลตำบลห้วยยางในเขตจังหวัด ยุทธศาสตร์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ของเทศบาลตำบลห้วยยาง นโยบายของผู้บริหารท้องถิ่น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Thailand 4.0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1.75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87.50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rPr>
                <w:rFonts w:ascii="TH SarabunIT๙" w:hAnsi="TH SarabunIT๙" w:cs="TH SarabunIT๙"/>
              </w:rPr>
            </w:pPr>
            <w:r w:rsidRPr="00363C3E">
              <w:rPr>
                <w:rFonts w:ascii="TH SarabunIT๙" w:hAnsi="TH SarabunIT๙" w:cs="TH SarabunIT๙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1.13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56.50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1.75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87.50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2.5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  <w:p w:rsidR="0019268F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1.63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81.50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rPr>
                <w:rFonts w:ascii="TH SarabunIT๙" w:hAnsi="TH SarabunIT๙" w:cs="TH SarabunIT๙"/>
              </w:rPr>
            </w:pPr>
            <w:r w:rsidRPr="00363C3E">
              <w:rPr>
                <w:rFonts w:ascii="TH SarabunIT๙" w:hAnsi="TH SarabunIT๙" w:cs="TH SarabunIT๙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63C3E">
              <w:rPr>
                <w:rFonts w:ascii="TH SarabunIT๙" w:hAnsi="TH SarabunIT๙" w:cs="TH SarabunIT๙"/>
              </w:rPr>
              <w:t xml:space="preserve">SWOT Analysis </w:t>
            </w:r>
            <w:r w:rsidRPr="00363C3E">
              <w:rPr>
                <w:rFonts w:ascii="TH SarabunIT๙" w:hAnsi="TH SarabunIT๙" w:cs="TH SarabunIT๙"/>
                <w:cs/>
              </w:rPr>
              <w:t>ที่อาจส่งผลต่อการดำเนินงานได้แก่</w:t>
            </w:r>
            <w:r w:rsidRPr="00363C3E">
              <w:rPr>
                <w:rFonts w:ascii="TH SarabunIT๙" w:hAnsi="TH SarabunIT๙" w:cs="TH SarabunIT๙"/>
              </w:rPr>
              <w:t xml:space="preserve"> S-Strength (</w:t>
            </w:r>
            <w:r w:rsidRPr="00363C3E">
              <w:rPr>
                <w:rFonts w:ascii="TH SarabunIT๙" w:hAnsi="TH SarabunIT๙" w:cs="TH SarabunIT๙"/>
                <w:cs/>
              </w:rPr>
              <w:t>จุดแข็ง</w:t>
            </w:r>
            <w:r w:rsidRPr="00363C3E">
              <w:rPr>
                <w:rFonts w:ascii="TH SarabunIT๙" w:hAnsi="TH SarabunIT๙" w:cs="TH SarabunIT๙"/>
              </w:rPr>
              <w:t>)W-Weakness (</w:t>
            </w:r>
            <w:r w:rsidRPr="00363C3E">
              <w:rPr>
                <w:rFonts w:ascii="TH SarabunIT๙" w:hAnsi="TH SarabunIT๙" w:cs="TH SarabunIT๙"/>
                <w:cs/>
              </w:rPr>
              <w:t>จุดอ่อน</w:t>
            </w:r>
            <w:r w:rsidRPr="00363C3E">
              <w:rPr>
                <w:rFonts w:ascii="TH SarabunIT๙" w:hAnsi="TH SarabunIT๙" w:cs="TH SarabunIT๙"/>
              </w:rPr>
              <w:t>) O-Opportunity (</w:t>
            </w:r>
            <w:r w:rsidRPr="00363C3E">
              <w:rPr>
                <w:rFonts w:ascii="TH SarabunIT๙" w:hAnsi="TH SarabunIT๙" w:cs="TH SarabunIT๙"/>
                <w:cs/>
              </w:rPr>
              <w:t>โอกาส</w:t>
            </w:r>
            <w:r w:rsidRPr="00363C3E">
              <w:rPr>
                <w:rFonts w:ascii="TH SarabunIT๙" w:hAnsi="TH SarabunIT๙" w:cs="TH SarabunIT๙"/>
              </w:rPr>
              <w:t xml:space="preserve">) </w:t>
            </w:r>
            <w:r w:rsidRPr="00363C3E">
              <w:rPr>
                <w:rFonts w:ascii="TH SarabunIT๙" w:hAnsi="TH SarabunIT๙" w:cs="TH SarabunIT๙"/>
                <w:cs/>
              </w:rPr>
              <w:t>และ</w:t>
            </w:r>
            <w:r w:rsidRPr="00363C3E">
              <w:rPr>
                <w:rFonts w:ascii="TH SarabunIT๙" w:hAnsi="TH SarabunIT๙" w:cs="TH SarabunIT๙"/>
              </w:rPr>
              <w:t xml:space="preserve">        T-Threat (</w:t>
            </w:r>
            <w:r w:rsidRPr="00363C3E">
              <w:rPr>
                <w:rFonts w:ascii="TH SarabunIT๙" w:hAnsi="TH SarabunIT๙" w:cs="TH SarabunIT๙"/>
                <w:cs/>
              </w:rPr>
              <w:t>อุปสรรค</w:t>
            </w:r>
            <w:r w:rsidRPr="00363C3E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75.00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2.7 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1.75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87.50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2.8 สรุปผลการดำเนินงานตามงบประมาณที่ได้รับ และการเบิกจ่ายงบประมาณ ในปีงบประมาณ พ.ศ. 2557-2560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2.9 ผลที่ได้รับจากการดำเนินงานในปีงบประมาณ พ.ศ. 2557-2560 เช่น ผลที่ได้รับ/ผลที่สำคัญ ผลกระทบ และสรุปปัญหาอุปสรรคการดำเนินงานที่ผ่านมาและแนวทางการแก้ไข ปีงบประมาณ พ.ศ. 2557-2560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2" w:type="dxa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gridAfter w:val="5"/>
          <w:wAfter w:w="6228" w:type="dxa"/>
          <w:trHeight w:val="70"/>
        </w:trPr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2" w:type="dxa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สรุปความเห็นและข้อเสนอแนะในภาพรวมของการวิเคราะห์สภาวการณ์และศักยภาพ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  <w:r>
        <w:rPr>
          <w:rFonts w:ascii="TH SarabunIT๙" w:hAnsi="TH SarabunIT๙" w:cs="TH SarabunIT๙"/>
          <w:sz w:val="32"/>
          <w:szCs w:val="32"/>
        </w:rPr>
        <w:t>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1.4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7"/>
        <w:gridCol w:w="870"/>
        <w:gridCol w:w="858"/>
        <w:gridCol w:w="1113"/>
        <w:gridCol w:w="2262"/>
      </w:tblGrid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84.82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63C3E">
              <w:rPr>
                <w:rFonts w:ascii="TH SarabunIT๙" w:hAnsi="TH SarabunIT๙" w:cs="TH SarabunIT๙"/>
                <w:cs/>
              </w:rPr>
              <w:t>3.1 ยุทธศาสตร์ของ</w:t>
            </w:r>
            <w:r w:rsidRPr="00363C3E">
              <w:rPr>
                <w:rFonts w:ascii="TH SarabunIT๙" w:hAnsi="TH SarabunIT๙" w:cs="TH SarabunIT๙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Pr="00363C3E">
              <w:rPr>
                <w:rFonts w:ascii="TH SarabunIT๙" w:hAnsi="TH SarabunIT๙" w:cs="TH SarabunIT๙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cs/>
              </w:rPr>
              <w:t xml:space="preserve"> และเชื่อมโยงหลักประชารัฐแผนยุทธศาสตร์ชาติ 20 ปี แผนพัฒนาเศรษฐกิจและสังคมแห่งชาติ   และ </w:t>
            </w:r>
            <w:r w:rsidRPr="00363C3E">
              <w:rPr>
                <w:rFonts w:ascii="TH SarabunIT๙" w:hAnsi="TH SarabunIT๙" w:cs="TH SarabunIT๙"/>
              </w:rPr>
              <w:t>Thailand 4.0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8.38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83.80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</w:rPr>
            </w:pPr>
            <w:r w:rsidRPr="00363C3E">
              <w:rPr>
                <w:rFonts w:ascii="TH SarabunIT๙" w:hAnsi="TH SarabunIT๙" w:cs="TH SarabunIT๙"/>
                <w:cs/>
              </w:rPr>
              <w:t>3.2 ยุทธศาสตร์ของเทศบาลตำบลห้วยยางในเขตจังหวัด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Thailand 4.0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9.25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92.50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</w:rPr>
            </w:pPr>
            <w:r w:rsidRPr="00363C3E">
              <w:rPr>
                <w:rFonts w:ascii="TH SarabunIT๙" w:hAnsi="TH SarabunIT๙" w:cs="TH SarabunIT๙"/>
                <w:cs/>
              </w:rPr>
              <w:t>3.3 ยุทธศาสตร์จังหวัด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Thailand 4.0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9.25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92.50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3.4 วิสัยทัศน์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ซึ่งมีลักษณะแสดงสถานภาพที่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87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8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4.00</w:t>
            </w:r>
          </w:p>
        </w:tc>
        <w:tc>
          <w:tcPr>
            <w:tcW w:w="11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80.00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2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63C3E">
              <w:rPr>
                <w:rFonts w:ascii="TH SarabunIT๙" w:hAnsi="TH SarabunIT๙" w:cs="TH SarabunIT๙"/>
                <w:cs/>
              </w:rPr>
              <w:t>3.5 กลยุทธ์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3.88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77.60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</w:rPr>
            </w:pPr>
            <w:r w:rsidRPr="00363C3E">
              <w:rPr>
                <w:rFonts w:ascii="TH SarabunIT๙" w:hAnsi="TH SarabunIT๙" w:cs="TH SarabunIT๙"/>
                <w:cs/>
              </w:rPr>
              <w:t>3.6 เป้าประสงค์ของแต่ละประเด็นกลยุทธ์</w:t>
            </w:r>
          </w:p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85.00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63C3E">
              <w:rPr>
                <w:rFonts w:ascii="TH SarabunIT๙" w:hAnsi="TH SarabunIT๙" w:cs="TH SarabunIT๙"/>
                <w:cs/>
              </w:rPr>
              <w:t>3.7 จุดยืนทางยุทธศาสตร์</w:t>
            </w:r>
            <w:r w:rsidRPr="00363C3E">
              <w:rPr>
                <w:rFonts w:ascii="TH SarabunIT๙" w:hAnsi="TH SarabunIT๙" w:cs="TH SarabunIT๙"/>
              </w:rPr>
              <w:t xml:space="preserve"> (Positioning)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</w:rPr>
            </w:pPr>
            <w:r w:rsidRPr="00363C3E">
              <w:rPr>
                <w:rFonts w:ascii="TH SarabunIT๙" w:hAnsi="TH SarabunIT๙" w:cs="TH SarabunIT๙"/>
                <w:cs/>
              </w:rPr>
              <w:t>3.8 แผนงาน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  <w:tc>
          <w:tcPr>
            <w:tcW w:w="22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9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5905"/>
        <w:gridCol w:w="858"/>
        <w:gridCol w:w="858"/>
        <w:gridCol w:w="858"/>
        <w:gridCol w:w="1446"/>
      </w:tblGrid>
      <w:tr w:rsidR="0019268F" w:rsidRPr="00363C3E" w:rsidTr="00202DFC">
        <w:trPr>
          <w:trHeight w:val="1712"/>
        </w:trPr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90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14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rPr>
          <w:trHeight w:val="2046"/>
        </w:trPr>
        <w:tc>
          <w:tcPr>
            <w:tcW w:w="72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05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63C3E">
              <w:rPr>
                <w:rFonts w:ascii="TH SarabunIT๙" w:hAnsi="TH SarabunIT๙" w:cs="TH SarabunIT๙"/>
                <w:cs/>
              </w:rPr>
              <w:t>3.9 ความเชื่อมโยงของยุทธศาสตร์ในภาพรวม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Thailand 4.0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ยุทธศาสตร์การพัฒนาของเทศบาลตำบลห้วยยางในเขตจังหวัดและยุทธศาสตร์ของ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  <w:tc>
          <w:tcPr>
            <w:tcW w:w="14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137"/>
        </w:trPr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05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3.10 ผลผลิต/โครงการ</w:t>
            </w:r>
          </w:p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87.60</w:t>
            </w:r>
          </w:p>
        </w:tc>
        <w:tc>
          <w:tcPr>
            <w:tcW w:w="14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137"/>
        </w:trPr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05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bottom w:val="nil"/>
              <w:right w:val="nil"/>
            </w:tcBorders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สรุปความเห็นและข้อเสนอแนะในภาพรวมของยุทธศาสตร์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ผลการพิจารณาการติดตามและประเมินผลโครงการเพื่อความสอดคล้องแผนพัฒนาท้องถิ่นสี่ปี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สรุปคะแนนประเมินผลโครงการ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ผลการให้คะแนนโครงการของ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เทศบาลตำบลห้วยยาง...ครั้งที่ 1/2560 เมื่อวันที่..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.ตุลาคม 2560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เป็นดังนี้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5373"/>
        <w:gridCol w:w="992"/>
        <w:gridCol w:w="992"/>
        <w:gridCol w:w="1133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9.0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8.63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86.30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9.00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rPr>
                <w:rFonts w:ascii="TH SarabunIT๙" w:hAnsi="TH SarabunIT๙" w:cs="TH SarabunIT๙"/>
                <w:b/>
                <w:b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9.25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92.50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387" w:type="dxa"/>
          </w:tcPr>
          <w:p w:rsidR="0019268F" w:rsidRPr="00363C3E" w:rsidRDefault="0019268F" w:rsidP="00202DFC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rPr>
                <w:rFonts w:ascii="TH SarabunIT๙" w:hAnsi="TH SarabunIT๙" w:cs="TH SarabunIT๙"/>
              </w:rPr>
            </w:pPr>
            <w:r w:rsidRPr="00363C3E">
              <w:rPr>
                <w:rFonts w:ascii="TH SarabunIT๙" w:hAnsi="TH SarabunIT๙" w:cs="TH SarabunIT๙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85.00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4.25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85.00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92.60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5.6 โครงการมีความสอดคล้องกับ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Thailand 4.0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87.60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92.00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4.63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92.00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4.50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90.00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5.11 </w:t>
            </w:r>
            <w:r w:rsidRPr="00363C3E">
              <w:rPr>
                <w:rFonts w:ascii="TH SarabunIT๙" w:hAnsi="TH SarabunIT๙" w:cs="TH SarabunIT๙"/>
                <w:kern w:val="32"/>
                <w:sz w:val="32"/>
                <w:szCs w:val="32"/>
                <w:cs/>
              </w:rPr>
              <w:t>มีการกำหนดตัวชี้วัด (</w:t>
            </w:r>
            <w:r w:rsidRPr="00363C3E">
              <w:rPr>
                <w:rFonts w:ascii="TH SarabunIT๙" w:hAnsi="TH SarabunIT๙" w:cs="TH SarabunIT๙"/>
                <w:kern w:val="32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kern w:val="32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4.38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87.60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4.13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82.60</w:t>
            </w:r>
          </w:p>
        </w:tc>
      </w:tr>
      <w:tr w:rsidR="0019268F" w:rsidRPr="00363C3E" w:rsidTr="00202DFC">
        <w:tc>
          <w:tcPr>
            <w:tcW w:w="609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94147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94147E">
        <w:rPr>
          <w:rFonts w:ascii="TH SarabunIT๙" w:hAnsi="TH SarabunIT๙" w:cs="TH SarabunIT๙"/>
          <w:sz w:val="32"/>
          <w:szCs w:val="32"/>
          <w:cs/>
        </w:rPr>
        <w:lastRenderedPageBreak/>
        <w:t>1)</w:t>
      </w:r>
      <w:r w:rsidRPr="0094147E">
        <w:rPr>
          <w:rFonts w:ascii="TH SarabunIT๙" w:hAnsi="TH SarabunIT๙" w:cs="TH SarabunIT๙"/>
          <w:sz w:val="32"/>
          <w:szCs w:val="32"/>
          <w:cs/>
        </w:rPr>
        <w:tab/>
        <w:t>พบว่าประเด็นแผนงานและ</w:t>
      </w:r>
      <w:r w:rsidRPr="0094147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Pr="0094147E">
        <w:rPr>
          <w:rFonts w:ascii="TH SarabunIT๙" w:hAnsi="TH SarabunIT๙" w:cs="TH SarabunIT๙"/>
          <w:sz w:val="32"/>
          <w:szCs w:val="32"/>
          <w:cs/>
        </w:rPr>
        <w:t>ได้คะแนนสูงสุด   9.25  คะแนน คิดเป็นร้อยละ 92.50  ของคะแนนในภาพรวมทั้งหมด</w:t>
      </w:r>
    </w:p>
    <w:p w:rsidR="0019268F" w:rsidRPr="0094147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94147E">
        <w:rPr>
          <w:rFonts w:ascii="TH SarabunIT๙" w:hAnsi="TH SarabunIT๙" w:cs="TH SarabunIT๙"/>
          <w:sz w:val="32"/>
          <w:szCs w:val="32"/>
          <w:cs/>
        </w:rPr>
        <w:tab/>
      </w:r>
      <w:r w:rsidRPr="0094147E">
        <w:rPr>
          <w:rFonts w:ascii="TH SarabunIT๙" w:hAnsi="TH SarabunIT๙" w:cs="TH SarabunIT๙"/>
          <w:sz w:val="32"/>
          <w:szCs w:val="32"/>
          <w:cs/>
        </w:rPr>
        <w:tab/>
      </w:r>
      <w:r w:rsidRPr="0094147E">
        <w:rPr>
          <w:rFonts w:ascii="TH SarabunIT๙" w:hAnsi="TH SarabunIT๙" w:cs="TH SarabunIT๙"/>
          <w:sz w:val="32"/>
          <w:szCs w:val="32"/>
          <w:cs/>
        </w:rPr>
        <w:tab/>
        <w:t>ที่เป็นเช่นนั้น/เหตุผลแผนงานที่มีทั้งหมดในแผนพัฒนาท้องถิ่นสี่ปีคลอบคลุมตามยุทธศาสตร์ในการพัฒนามิได้ขาดด้านใดด้านหนึ่งไป  หากทำตามแผนงานที่ได้กำหนดไว้แล้ว  เทศบาลตำบลห้วยยางก็สามารถพัฒนาเป็นไปอย่างมีประสิทธิภาพ</w:t>
      </w:r>
    </w:p>
    <w:p w:rsidR="0019268F" w:rsidRPr="0094147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94147E">
        <w:rPr>
          <w:rFonts w:ascii="TH SarabunIT๙" w:hAnsi="TH SarabunIT๙" w:cs="TH SarabunIT๙"/>
          <w:sz w:val="32"/>
          <w:szCs w:val="32"/>
          <w:cs/>
        </w:rPr>
        <w:tab/>
      </w:r>
      <w:r w:rsidRPr="0094147E">
        <w:rPr>
          <w:rFonts w:ascii="TH SarabunIT๙" w:hAnsi="TH SarabunIT๙" w:cs="TH SarabunIT๙"/>
          <w:sz w:val="32"/>
          <w:szCs w:val="32"/>
          <w:cs/>
        </w:rPr>
        <w:tab/>
        <w:t>2) พบว่าประเด็นผลที่คาดว่าจะได้รับ  สอดคล้องกับวัตถุประสงค์  ได้คะแนนต่ำสุด  4.13 คะแนน คิดเป็นร้อยละ  82.60  ของคะแนนในภาพรวมทั้งหมด</w:t>
      </w:r>
    </w:p>
    <w:p w:rsidR="0019268F" w:rsidRPr="0094147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94147E">
        <w:rPr>
          <w:rFonts w:ascii="TH SarabunIT๙" w:hAnsi="TH SarabunIT๙" w:cs="TH SarabunIT๙"/>
          <w:sz w:val="32"/>
          <w:szCs w:val="32"/>
        </w:rPr>
        <w:tab/>
      </w:r>
      <w:r w:rsidRPr="0094147E">
        <w:rPr>
          <w:rFonts w:ascii="TH SarabunIT๙" w:hAnsi="TH SarabunIT๙" w:cs="TH SarabunIT๙"/>
          <w:sz w:val="32"/>
          <w:szCs w:val="32"/>
        </w:rPr>
        <w:tab/>
      </w:r>
      <w:r w:rsidRPr="0094147E">
        <w:rPr>
          <w:rFonts w:ascii="TH SarabunIT๙" w:hAnsi="TH SarabunIT๙" w:cs="TH SarabunIT๙"/>
          <w:sz w:val="32"/>
          <w:szCs w:val="32"/>
        </w:rPr>
        <w:tab/>
      </w:r>
      <w:r w:rsidRPr="0094147E">
        <w:rPr>
          <w:rFonts w:ascii="TH SarabunIT๙" w:hAnsi="TH SarabunIT๙" w:cs="TH SarabunIT๙"/>
          <w:sz w:val="32"/>
          <w:szCs w:val="32"/>
          <w:cs/>
        </w:rPr>
        <w:t>ที่เป็นเช่นนั้น/เหตุผล  ผลที่คาดว่าจะได้รับยังไม่สอดคล้องกับวัตถุประสงค์ของโครงการ จากการให้คะแนนจึงออกมาต่ำสุด</w:t>
      </w:r>
    </w:p>
    <w:p w:rsidR="0019268F" w:rsidRPr="0094147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4147E">
        <w:rPr>
          <w:rFonts w:ascii="TH SarabunIT๙" w:hAnsi="TH SarabunIT๙" w:cs="TH SarabunIT๙"/>
          <w:sz w:val="32"/>
          <w:szCs w:val="32"/>
        </w:rPr>
        <w:tab/>
      </w:r>
      <w:r w:rsidRPr="0094147E">
        <w:rPr>
          <w:rFonts w:ascii="TH SarabunIT๙" w:hAnsi="TH SarabunIT๙" w:cs="TH SarabunIT๙"/>
          <w:sz w:val="32"/>
          <w:szCs w:val="32"/>
        </w:rPr>
        <w:tab/>
        <w:t>3</w:t>
      </w:r>
      <w:r w:rsidRPr="0094147E">
        <w:rPr>
          <w:rFonts w:ascii="TH SarabunIT๙" w:hAnsi="TH SarabunIT๙" w:cs="TH SarabunIT๙"/>
          <w:sz w:val="32"/>
          <w:szCs w:val="32"/>
          <w:cs/>
        </w:rPr>
        <w:t>)</w:t>
      </w:r>
      <w:r w:rsidRPr="0094147E">
        <w:rPr>
          <w:rFonts w:ascii="TH SarabunIT๙" w:hAnsi="TH SarabunIT๙" w:cs="TH SarabunIT๙"/>
          <w:sz w:val="32"/>
          <w:szCs w:val="32"/>
          <w:cs/>
        </w:rPr>
        <w:tab/>
        <w:t>พบว่าความชัดเจนของชื่อโครงการ จากจำนวนโครงการทั้งหมด  96 โครงการ ได้คะแนน 4.25 คะแนน คิดเป็นร้อยละ 85.00  ของคะแนนในความชัดเจนของชื่อโครงการ</w:t>
      </w:r>
      <w:r w:rsidRPr="0094147E">
        <w:rPr>
          <w:rFonts w:ascii="TH SarabunIT๙" w:eastAsia="AngsanaNew" w:hAnsi="TH SarabunIT๙" w:cs="TH SarabunIT๙"/>
          <w:sz w:val="32"/>
          <w:szCs w:val="32"/>
          <w:cs/>
        </w:rPr>
        <w:t>ซึ่งเป็นโครงการที่มี</w:t>
      </w:r>
      <w:r w:rsidRPr="0094147E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วัตถุประสงค์สนองต่อแผนยุทธศาสตร์การพัฒนาของ</w:t>
      </w:r>
      <w:r w:rsidRPr="0094147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94147E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และดำเนินการเพื่อให้การพัฒนาบรรลุตามวิสัยทัศน์ของ</w:t>
      </w:r>
      <w:r w:rsidRPr="0094147E">
        <w:rPr>
          <w:rFonts w:ascii="TH SarabunIT๙" w:hAnsi="TH SarabunIT๙" w:cs="TH SarabunIT๙"/>
          <w:sz w:val="32"/>
          <w:szCs w:val="32"/>
          <w:cs/>
        </w:rPr>
        <w:t>เทศบาลตำบลห้วยยาง</w:t>
      </w:r>
      <w:r w:rsidRPr="0094147E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</w:r>
    </w:p>
    <w:p w:rsidR="0019268F" w:rsidRPr="0094147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147E">
        <w:rPr>
          <w:rFonts w:ascii="TH SarabunIT๙" w:hAnsi="TH SarabunIT๙" w:cs="TH SarabunIT๙"/>
          <w:sz w:val="32"/>
          <w:szCs w:val="32"/>
          <w:cs/>
        </w:rPr>
        <w:tab/>
      </w:r>
      <w:r w:rsidRPr="0094147E">
        <w:rPr>
          <w:rFonts w:ascii="TH SarabunIT๙" w:hAnsi="TH SarabunIT๙" w:cs="TH SarabunIT๙"/>
          <w:sz w:val="32"/>
          <w:szCs w:val="32"/>
          <w:cs/>
        </w:rPr>
        <w:tab/>
        <w:t>4)</w:t>
      </w:r>
      <w:r w:rsidRPr="0094147E">
        <w:rPr>
          <w:rFonts w:ascii="TH SarabunIT๙" w:hAnsi="TH SarabunIT๙" w:cs="TH SarabunIT๙"/>
          <w:sz w:val="32"/>
          <w:szCs w:val="32"/>
          <w:cs/>
        </w:rPr>
        <w:tab/>
        <w:t>พบว่ากำหนดวัตถุประสงค์สอดคล้องกับโครงการจากจำนวนโครงการทั้งหมด 96 โครงการได้คะแนน  4.25  คะแนน คิดเป็นร้อยละ 85.00 ของคะแนนที่</w:t>
      </w:r>
      <w:r w:rsidRPr="0094147E">
        <w:rPr>
          <w:rFonts w:ascii="TH SarabunIT๙" w:hAnsi="TH SarabunIT๙" w:cs="TH SarabunIT๙"/>
          <w:spacing w:val="-4"/>
          <w:sz w:val="32"/>
          <w:szCs w:val="32"/>
          <w:cs/>
        </w:rPr>
        <w:t>มีวัตถุประสงค์ชัดเจน (</w:t>
      </w:r>
      <w:r w:rsidRPr="0094147E">
        <w:rPr>
          <w:rFonts w:ascii="TH SarabunIT๙" w:hAnsi="TH SarabunIT๙" w:cs="TH SarabunIT๙"/>
          <w:spacing w:val="-4"/>
          <w:sz w:val="32"/>
          <w:szCs w:val="32"/>
        </w:rPr>
        <w:t>clearobjective</w:t>
      </w:r>
      <w:r w:rsidRPr="0094147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</w:t>
      </w:r>
      <w:r w:rsidRPr="0094147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</w:r>
    </w:p>
    <w:p w:rsidR="0019268F" w:rsidRPr="0094147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4"/>
          <w:szCs w:val="34"/>
        </w:rPr>
      </w:pPr>
      <w:r w:rsidRPr="0094147E">
        <w:rPr>
          <w:rFonts w:ascii="TH SarabunIT๙" w:hAnsi="TH SarabunIT๙" w:cs="TH SarabunIT๙"/>
          <w:sz w:val="32"/>
          <w:szCs w:val="32"/>
        </w:rPr>
        <w:tab/>
      </w:r>
      <w:r w:rsidRPr="0094147E">
        <w:rPr>
          <w:rFonts w:ascii="TH SarabunIT๙" w:hAnsi="TH SarabunIT๙" w:cs="TH SarabunIT๙"/>
          <w:sz w:val="32"/>
          <w:szCs w:val="32"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การสรุปสถานการณ์การพัฒนา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รายละเอียดการให้คะแนนโครงการของ</w:t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8"/>
        <w:gridCol w:w="870"/>
        <w:gridCol w:w="858"/>
        <w:gridCol w:w="1113"/>
        <w:gridCol w:w="2261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เป็นการวิเคราะห์กรอบการจัดทำยุทธศาสตร์ของเทศบาลตำบลห้วยยาง (ใช้การวิเคราะห์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SWOT Analysis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Demand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Demand Analysis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)/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Global Demand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Trend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9.00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9.00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>สรุปความเห็นและข้อเสนอแนะในภาพรวมของการสรุปสถานการณ์การพัฒนา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2.3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การประเมินผลการนำแผนพัฒนาท้องถิ่นสี่ปีไปปฏิบัติในเชิงปริมาณ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7"/>
        <w:gridCol w:w="870"/>
        <w:gridCol w:w="858"/>
        <w:gridCol w:w="1113"/>
        <w:gridCol w:w="2262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19268F" w:rsidRPr="00E60ED7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Efficiency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 ของการพัฒนาท้องถิ่นตามอำนาจหน้าที่ที่ได้กำหนดไว้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8.63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86.30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2.2 วิเคราะห์ผลกระทบ/สิ่งที่กระทบ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lang/>
              </w:rPr>
              <w:t>mpact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  <w:lang/>
              </w:rPr>
              <w:t>) โครงการที่ดำเนินการในเชิงปริมาณ (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</w:rPr>
              <w:t>Q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lang/>
              </w:rPr>
              <w:t>uantitative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  <w:lang/>
              </w:rPr>
              <w:t>)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8.63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86.30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8.63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86.30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สรุปความเห็นและข้อเสนอแนะในภาพรวมของการประเมินผลการนำแผนพัฒนาท้องถิ่นสี่ปีไปปฏิบัติในเชิงปริมาณ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AA4A9B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3C3E">
        <w:rPr>
          <w:rFonts w:ascii="TH SarabunIT๙" w:hAnsi="TH SarabunIT๙" w:cs="TH SarabunIT๙"/>
          <w:sz w:val="32"/>
          <w:szCs w:val="32"/>
          <w:cs/>
        </w:rPr>
        <w:t>การประเมินผลการนำแผนพัฒนาท้องถิ่นสี่ปีไปปฏิบัติในเชิงคุณภาพ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pPr w:leftFromText="180" w:rightFromText="180" w:vertAnchor="page" w:horzAnchor="margin" w:tblpX="-176" w:tblpY="1732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5194"/>
        <w:gridCol w:w="850"/>
        <w:gridCol w:w="962"/>
        <w:gridCol w:w="915"/>
        <w:gridCol w:w="1369"/>
      </w:tblGrid>
      <w:tr w:rsidR="0019268F" w:rsidRPr="00363C3E" w:rsidTr="00202DFC">
        <w:trPr>
          <w:trHeight w:val="2060"/>
        </w:trPr>
        <w:tc>
          <w:tcPr>
            <w:tcW w:w="8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519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  <w:tab w:val="left" w:pos="696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เต็ม</w:t>
            </w:r>
          </w:p>
        </w:tc>
        <w:tc>
          <w:tcPr>
            <w:tcW w:w="9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</w:tc>
        <w:tc>
          <w:tcPr>
            <w:tcW w:w="9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136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rPr>
          <w:trHeight w:val="2339"/>
        </w:trPr>
        <w:tc>
          <w:tcPr>
            <w:tcW w:w="868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19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3.1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Effectiveness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9.00</w:t>
            </w:r>
          </w:p>
        </w:tc>
        <w:tc>
          <w:tcPr>
            <w:tcW w:w="9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136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175"/>
        </w:trPr>
        <w:tc>
          <w:tcPr>
            <w:tcW w:w="868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9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3.2 วิเคราะห์ผลกระทบ/สิ่งที่กระทบ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lang/>
              </w:rPr>
              <w:t>mpact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  <w:lang/>
              </w:rPr>
              <w:t>) โครงการที่ดำเนินการในเชิงคุณภาพ (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</w:rPr>
              <w:t>Q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lang/>
              </w:rPr>
              <w:t>ualitative</w:t>
            </w:r>
            <w:r w:rsidRPr="00363C3E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  <w:lang/>
              </w:rPr>
              <w:t>)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9.00</w:t>
            </w:r>
          </w:p>
        </w:tc>
        <w:tc>
          <w:tcPr>
            <w:tcW w:w="9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136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rPr>
          <w:trHeight w:val="427"/>
        </w:trPr>
        <w:tc>
          <w:tcPr>
            <w:tcW w:w="6062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6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9.00</w:t>
            </w:r>
          </w:p>
        </w:tc>
        <w:tc>
          <w:tcPr>
            <w:tcW w:w="9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136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สรุปความเห็นและข้อเสนอแนะในภาพรวมของการประเมินผลการนำแผนพัฒนาท้องถิ่นสี่ปีไปปฏิบัติในเชิงคุณภาพ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E60ED7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2.5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แผนงานและยุทธศาสตร์การพัฒนา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8"/>
        <w:gridCol w:w="870"/>
        <w:gridCol w:w="858"/>
        <w:gridCol w:w="1113"/>
        <w:gridCol w:w="2261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แผนงานและยุทธศาสตร์การพัฒนา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วิเคราะห์แผนงาน งาน ที่เกิดจากด้านต่างๆ มีความสอดคล้องกับยุทธศาสตร์ของ</w:t>
            </w:r>
            <w:r w:rsidRPr="00ED52B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SWOT Analysis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Demand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Demand  Analysis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)/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Global Demand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Trend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หรือหลักการบูรณาการ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Integration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 กับเทศบาลตำบลห้วยยางที่มีพื้นที่ติดต่อกัน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9.25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92.50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4.2 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Local  Sufficiency  Economy  Plan : LSEP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9.25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92.50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9.25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92.50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สรุปความเห็นและข้อเสนอแนะในภาพรวมของแผนงานและยุทธศาสตร์การพัฒนา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7"/>
        <w:gridCol w:w="870"/>
        <w:gridCol w:w="858"/>
        <w:gridCol w:w="1113"/>
        <w:gridCol w:w="2262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19268F" w:rsidRPr="00E60ED7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</w:pPr>
            <w:r w:rsidRPr="00E60ED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19268F" w:rsidRPr="00E60ED7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E60ED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E60ED7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E60E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5.1 ความชัดเจนของชื่อโครงการ</w:t>
            </w:r>
          </w:p>
          <w:p w:rsidR="0019268F" w:rsidRPr="00E60ED7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</w:pPr>
            <w:r w:rsidRPr="00E60ED7">
              <w:rPr>
                <w:rFonts w:ascii="TH SarabunIT๙" w:eastAsia="AngsanaNew" w:hAnsi="TH SarabunIT๙" w:cs="TH SarabunIT๙"/>
                <w:spacing w:val="-20"/>
                <w:sz w:val="32"/>
                <w:szCs w:val="32"/>
                <w:cs/>
              </w:rPr>
              <w:t>เป็นโครงการที่มีวัตถุประสงค์สนองต่อแผนยุทธศาสตร์การพัฒนา</w:t>
            </w:r>
            <w:r w:rsidRPr="00ED52BD">
              <w:rPr>
                <w:rFonts w:ascii="TH SarabunIT๙" w:eastAsia="AngsanaNew" w:hAnsi="TH SarabunIT๙" w:cs="TH SarabunIT๙"/>
                <w:spacing w:val="-20"/>
                <w:sz w:val="32"/>
                <w:szCs w:val="32"/>
                <w:cs/>
              </w:rPr>
              <w:t>ของ</w:t>
            </w:r>
            <w:r w:rsidRPr="00ED52BD">
              <w:rPr>
                <w:rFonts w:ascii="TH SarabunIT๙" w:eastAsia="AngsanaNew" w:hAnsi="TH SarabunIT๙" w:cs="TH SarabunIT๙"/>
                <w:spacing w:val="-20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ED52BD">
              <w:rPr>
                <w:rFonts w:ascii="TH SarabunIT๙" w:eastAsia="AngsanaNew" w:hAnsi="TH SarabunIT๙" w:cs="TH SarabunIT๙"/>
                <w:spacing w:val="-20"/>
                <w:sz w:val="32"/>
                <w:szCs w:val="32"/>
                <w:cs/>
              </w:rPr>
              <w:t>และดำเนินการเพื่อให้การพัฒนาบรรลุตามวิสัยทัศน์ของ</w:t>
            </w:r>
            <w:r w:rsidRPr="00ED52BD">
              <w:rPr>
                <w:rFonts w:ascii="TH SarabunIT๙" w:eastAsia="AngsanaNew" w:hAnsi="TH SarabunIT๙" w:cs="TH SarabunIT๙"/>
                <w:spacing w:val="-20"/>
                <w:sz w:val="32"/>
                <w:szCs w:val="32"/>
                <w:u w:val="single"/>
                <w:cs/>
              </w:rPr>
              <w:t>เทศบาลตำบลห้วยยาง</w:t>
            </w:r>
            <w:r w:rsidRPr="00ED52BD">
              <w:rPr>
                <w:rFonts w:ascii="TH SarabunIT๙" w:eastAsia="AngsanaNew" w:hAnsi="TH SarabunIT๙" w:cs="TH SarabunIT๙"/>
                <w:spacing w:val="-20"/>
                <w:sz w:val="32"/>
                <w:szCs w:val="32"/>
                <w:cs/>
              </w:rPr>
              <w:t>ที่กำหนดไว้ ชื่อโครงการมีความชัดเจน</w:t>
            </w:r>
            <w:r w:rsidRPr="00E60ED7">
              <w:rPr>
                <w:rFonts w:ascii="TH SarabunIT๙" w:eastAsia="AngsanaNew" w:hAnsi="TH SarabunIT๙" w:cs="TH SarabunIT๙"/>
                <w:spacing w:val="-20"/>
                <w:sz w:val="32"/>
                <w:szCs w:val="32"/>
                <w:cs/>
              </w:rPr>
              <w:t xml:space="preserve">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85.00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E60ED7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E60E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5.2 กำหนดวัตถุประสงค์สอดคล้องกับโครงการ</w:t>
            </w:r>
          </w:p>
          <w:p w:rsidR="0019268F" w:rsidRPr="00E60ED7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60E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มีวัตถุประสงค์ชัดเจน (</w:t>
            </w:r>
            <w:r w:rsidRPr="00E60ED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clearobjective</w:t>
            </w:r>
            <w:r w:rsidRPr="00E60ED7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  <w:cs/>
              </w:rPr>
              <w:t>)</w:t>
            </w:r>
            <w:r w:rsidRPr="00E60E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4.25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85.00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E60ED7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E60E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19268F" w:rsidRPr="00E60ED7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E60ED7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656"/>
        <w:gridCol w:w="858"/>
        <w:gridCol w:w="858"/>
        <w:gridCol w:w="1134"/>
        <w:gridCol w:w="2126"/>
      </w:tblGrid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65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2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5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5.4 โครงการมีความสอดคล้องกับแผนยุทธศาสตร์ชาติ 20 ปีโครงการสอดคล้องกับ (1) ความมั่นคง (2)การสร้างความสามารถในการแข่งขัน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56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  <w:tc>
          <w:tcPr>
            <w:tcW w:w="113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92.60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8"/>
        <w:gridCol w:w="870"/>
        <w:gridCol w:w="858"/>
        <w:gridCol w:w="1113"/>
        <w:gridCol w:w="2261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5.6 โครงการมีความสอดคล้องกับ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Thailand 4.0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โครงการมีลักษณะหรือสอดคล้องกับการปรับเปลี่ยนครงสร้างเศรษฐกิจ ไปสู่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Value–Based Economy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5.7 โครงการสอดคล้องกับยุทธศาสตร์จังหวัด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87.60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W w:w="98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5088"/>
        <w:gridCol w:w="858"/>
        <w:gridCol w:w="858"/>
        <w:gridCol w:w="858"/>
        <w:gridCol w:w="1446"/>
      </w:tblGrid>
      <w:tr w:rsidR="0019268F" w:rsidRPr="00363C3E" w:rsidTr="00202DFC">
        <w:tc>
          <w:tcPr>
            <w:tcW w:w="724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508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14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24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8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LSEP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92.00</w:t>
            </w:r>
          </w:p>
        </w:tc>
        <w:tc>
          <w:tcPr>
            <w:tcW w:w="14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88" w:type="dxa"/>
          </w:tcPr>
          <w:p w:rsidR="0019268F" w:rsidRPr="00363C3E" w:rsidRDefault="0019268F" w:rsidP="00202DFC">
            <w:pPr>
              <w:pStyle w:val="a4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งบประมาณโครงการพัฒนา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(Economy) 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(2) ความมีประสิทธิภาพ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(Efficiency) 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</w:rPr>
              <w:t>3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) ความมีประสิทธิผล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 (Effectiveness) 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(4) ความยุติธรรม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</w:rPr>
              <w:t xml:space="preserve">(Equity) 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(5) ความโปร่งใส (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</w:rPr>
              <w:t>Transparency</w:t>
            </w:r>
            <w:r w:rsidRPr="00363C3E">
              <w:rPr>
                <w:rFonts w:ascii="TH SarabunIT๙" w:eastAsia="Cordia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4.63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92.00</w:t>
            </w:r>
          </w:p>
        </w:tc>
        <w:tc>
          <w:tcPr>
            <w:tcW w:w="14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24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8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5.10 มีการประมาณการราคาถูกต้องตามหลักวิธีการงบประมาณ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หรือรายจ่ายพัฒนาที่ปรากฏในรูปแบบอื่นๆ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4.5</w:t>
            </w:r>
          </w:p>
        </w:tc>
        <w:tc>
          <w:tcPr>
            <w:tcW w:w="85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90.00</w:t>
            </w:r>
          </w:p>
        </w:tc>
        <w:tc>
          <w:tcPr>
            <w:tcW w:w="144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3388"/>
        <w:gridCol w:w="870"/>
        <w:gridCol w:w="858"/>
        <w:gridCol w:w="1113"/>
        <w:gridCol w:w="2261"/>
      </w:tblGrid>
      <w:tr w:rsidR="0019268F" w:rsidRPr="00363C3E" w:rsidTr="00202DFC">
        <w:tc>
          <w:tcPr>
            <w:tcW w:w="70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19268F" w:rsidRPr="00363C3E" w:rsidTr="00202DFC">
        <w:tc>
          <w:tcPr>
            <w:tcW w:w="709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5.11 มีการกำหนดตัวชี้วัด 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และสอดคล้องกับวัตถุประสงค์และผลที่คาดว่าจะได้รับมีการกำหนดดัชนีชี้วัดผลงาน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(Key Performance Indicator : KPI)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ที่สามารถวัดได้ 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(measurable)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ใช้บอกประสิทธิผล(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 xml:space="preserve">effectiveness) 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ใช้บอกประสิทธิภาพ(</w:t>
            </w: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efficiency)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4.38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87.60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709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19268F" w:rsidRPr="00363C3E" w:rsidRDefault="0019268F" w:rsidP="00202DFC">
            <w:pPr>
              <w:pStyle w:val="a4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5.12 ผลที่คาดว่าจะได้รับ สอดคล้องกับวัตถุประสงค์ผลที่ได้รับเป็นสิ่งที่เกิดขึ้นได้จริงจากการดำเนินการตามโครงการพัฒนา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4.13</w:t>
            </w: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82.60</w:t>
            </w: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268F" w:rsidRPr="00363C3E" w:rsidTr="00202DFC"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</w:t>
            </w:r>
          </w:p>
        </w:tc>
        <w:tc>
          <w:tcPr>
            <w:tcW w:w="85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สรุปความเห็นและข้อเสนอแนะในภาพรวมของโครงการพัฒนา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  <w:sectPr w:rsidR="0019268F" w:rsidRPr="00363C3E" w:rsidSect="008D16E7">
          <w:footerReference w:type="default" r:id="rId14"/>
          <w:pgSz w:w="11906" w:h="16838"/>
          <w:pgMar w:top="822" w:right="1440" w:bottom="1440" w:left="1440" w:header="567" w:footer="584" w:gutter="0"/>
          <w:cols w:space="708"/>
          <w:docGrid w:linePitch="360"/>
        </w:sect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3.การวิเคราะห์เชิงปริมาณปีงบประมาณ พ.ศ.2561 (1 ตุลาคม2560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31มีนาคม 2561)   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แผนงานที่ดำเนินการ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.1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บริหารงานทั่วไป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700"/>
        <w:gridCol w:w="1227"/>
        <w:gridCol w:w="1183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685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410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1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โครงการจัดสร้างซุ้มถวายดอกไม้จันทน์ฯ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โครงการจัดงานรัฐพิธีต่างๆของอำเภอกระนวน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2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1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A61BE9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61B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2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749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557493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โครงการบริการรถรับ-ส่งเด็กนักนักเรียนศูนย์พัฒนาเด็กเล็ก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จัดหารถรับ-ส่งสำหรับนักเรียนศูนย์พัฒนาเด็กเล็กบ้านโคกกลาง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รถรับ-ส่งสำหรับนักเรียนศูนย์พัฒนาเด็กเล็กบ้านโคกกลาง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216,000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ร้อยละ60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ร้อยละ30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</w:t>
            </w:r>
            <w:r w:rsidRPr="00EA1F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856187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559" w:type="dxa"/>
          </w:tcPr>
          <w:p w:rsidR="0019268F" w:rsidRPr="00856187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61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216,000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17AA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17AAB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สงบภายใน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กิจกรรมป้องกันและลดอุบัติเหตุทางถนนในช่วงเทศกาลปีใหม่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31,232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19268F" w:rsidRPr="00B60428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31,232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47709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57493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55749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โครงการอาหารเสริม(นม)โรงเรียน สพฐ.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 สพฐ.ในเขต ทต.ห้วยยาง จำนวน 4โรงเรียน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รวมนักเรียนทั้งหมด 408 คน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781,810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781,810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ร้อยละ90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ร้อยละ45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โครงการอาหารเสริม(นม)โรงเรียน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เด็กเล็กที่ศพด.บ้านโคกกลาง ทต.ห้วยยาง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104 คน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199,285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199,285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ร้อยละ45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โครงการปัจฉิมนิเทศน์และไหว้ครู</w:t>
            </w: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จัดกิจกรรมปัจฉิมนิเทศน์และไหว้ครู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ร้อยละ60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โครงการกิจกรรมวันเด็กแห่งชาติ</w:t>
            </w: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จัดกิจกรรมวันเด็กแห่งชาติ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โครงการศึกษาดูงานนอกสถานที่</w:t>
            </w: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เดินทางศึกษาดูงานนอกสถานที่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สมาชิกสภาคณะผู้บริหารเทศบาลตำบลห้วยยาง พนักงานลูกจ้าง ผู้นำชุมชน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196,316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โครงการอุดหนุนอาหารกลางวันเด็กนักเรียนในเขตเทศบาลตำบลห้วยยาง</w:t>
            </w: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สนับสนุนงบประมาณในการจัดหาอาหารกลางวันสำหรับเด็กนักเรียน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นักเรียนในเขตพื้นที่ ทต.ห้วยยาง 4  โรงเรียน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2,000,000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1,632,000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95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47.5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3,336,095</w:t>
            </w:r>
          </w:p>
        </w:tc>
        <w:tc>
          <w:tcPr>
            <w:tcW w:w="1559" w:type="dxa"/>
          </w:tcPr>
          <w:p w:rsidR="0019268F" w:rsidRPr="00A62B09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2,861,911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F1173A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017AAB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017AA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วัฒนธรรมและนันทนาการ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โครงการจัดงานประเพณีลอยกระทง ประจำปีงบประมาณ พ.ศ.2561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จัดงานประเพณีลอยกระทง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27,128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สนับสนุนภารกิจของเหล่ากาชาดจังหวัดขอนแก่น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19268F" w:rsidRPr="00B60428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37,128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993C78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93C7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3C7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กิจกรรมป้องกันและลดอุบัติเหตุทางถนนในช่วงเทศกาลปีใหม่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31,232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</w:tcPr>
          <w:p w:rsidR="0019268F" w:rsidRPr="00B60428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04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31,232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Pr="00993C78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93C7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3C7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อุดหนุนที่ทำการปกครองจังหวัดขอนแก่น ตามโครงการป้องกันและแก้ไขปัญหายาเสพติด จังหวัดขอนแก่น (สตส.จ.ขก.)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โครงการป้องกันและแก้ไขปัญหายาเสพติดจังหวัดขอนแก่น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อุดหนุนที่ทำการปกครองอำเภอกระนวนตามโครงการจัดกิจกรรมพิธีชุมนุมสวนสนาม เนื่องในวัน อปพร.</w:t>
            </w:r>
          </w:p>
        </w:tc>
        <w:tc>
          <w:tcPr>
            <w:tcW w:w="2126" w:type="dxa"/>
          </w:tcPr>
          <w:p w:rsidR="0019268F" w:rsidRPr="00954D46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โครงการป้องกันและแก้ไขปัญหายาเสพติดและจัดระเบียบสังคมแบบ</w:t>
            </w:r>
            <w:r w:rsidRPr="00954D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บูรณาการอำเภอกระนวน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ร้อยละ80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ร้อยละ80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</w:tcPr>
          <w:p w:rsidR="0019268F" w:rsidRPr="00B60428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268F" w:rsidRPr="001C117C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19268F" w:rsidRPr="00993C78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516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E151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1516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1516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3C78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งบกลาง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6,200,000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6,367,600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ร้อยละ50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โครงการสนับสนุนเบี้ยยังชีพผู้ป่วยเอดส์</w:t>
            </w: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คน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ร้อยละ50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โครงการสนับสนุนเบี้ยยังชีพผู้พิการ</w:t>
            </w: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จ่ายเบี้ยยังชีพผู้พิการ</w:t>
            </w:r>
          </w:p>
        </w:tc>
        <w:tc>
          <w:tcPr>
            <w:tcW w:w="198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1,510,080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1,523,200</w:t>
            </w:r>
          </w:p>
        </w:tc>
        <w:tc>
          <w:tcPr>
            <w:tcW w:w="1275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27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ร้อยละ50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7,770,080</w:t>
            </w:r>
          </w:p>
        </w:tc>
        <w:tc>
          <w:tcPr>
            <w:tcW w:w="1559" w:type="dxa"/>
          </w:tcPr>
          <w:p w:rsidR="0019268F" w:rsidRPr="00B60428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7,950,080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993C78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16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E151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1516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E15163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3C7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2127"/>
        <w:gridCol w:w="1843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253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3066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โครงการปรับปรุงถนนลูกรังภายในหมู่บ้านเส้นทางจากโรงสีนายสุพรรณ  ตั้งใจ บ้านห้วยยาง หมู่ที่1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ปรับปรุงถนนลูกรังภายในหมู่บ้านเส้นทางจากโรงสีนายสุพรรณ  ตั้งใจ บ้านห้วยยาง หมู่ที่1</w:t>
            </w:r>
          </w:p>
        </w:tc>
        <w:tc>
          <w:tcPr>
            <w:tcW w:w="212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ขนาดผิวจราจร กว้าง 3.00 เมตร ยาว 550 เมตรหรือปริมาณลูกรังไม่น้อยกว่า 495 ลบ.ม.หรือมีพื้นที่ผิวจราจรไม่น้อยกว่า 1,650 ตร.ม.ตามแบบแปลนของ ทต.ห้วยยางกำหนด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26,400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56,200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3066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โครงการปรับปรุงถนนลูกรังบริเวณนานายจุรี ศรีวรรณแก้ว บริเวณไร่นายประยอม รัตราช บ้านโคกสว่างหมู่ที่ 4</w:t>
            </w:r>
          </w:p>
        </w:tc>
        <w:tc>
          <w:tcPr>
            <w:tcW w:w="212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ปรับปรุงถนนลูกรังบริเวณนานายจุรี ศรีวรรณแก้ว บริเวณไร่นายประยอม รัตราช บ้านโคกสว่างหมู่ที่ 4</w:t>
            </w:r>
          </w:p>
        </w:tc>
        <w:tc>
          <w:tcPr>
            <w:tcW w:w="212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ขนาดผิวจราจรกว้าง 3.00 เมตร ยาว 700 เมตร หรือปริมาณลูกรังไม่น้อยกว่า 504 ลบ.ม. ลูกบาศก์เมตรหรือพื้นผิวจราจรไม่น้อยกว่า2,100 ตร.ม.</w:t>
            </w: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ตามแบบแปลนของ ทต.ห้วยยางกำหนด</w:t>
            </w:r>
          </w:p>
        </w:tc>
        <w:tc>
          <w:tcPr>
            <w:tcW w:w="184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69,300</w:t>
            </w:r>
          </w:p>
        </w:tc>
        <w:tc>
          <w:tcPr>
            <w:tcW w:w="1559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59,700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364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19268F" w:rsidRPr="00EA1F64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95,700</w:t>
            </w:r>
          </w:p>
        </w:tc>
        <w:tc>
          <w:tcPr>
            <w:tcW w:w="1559" w:type="dxa"/>
          </w:tcPr>
          <w:p w:rsidR="0019268F" w:rsidRPr="00B60428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115,900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Pr="004B176D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Pr="00993C78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5163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Pr="00E1516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63C3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 </w:t>
      </w:r>
      <w:r w:rsidRPr="00993C78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993C7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260"/>
        <w:gridCol w:w="2126"/>
        <w:gridCol w:w="1985"/>
        <w:gridCol w:w="1985"/>
        <w:gridCol w:w="1559"/>
        <w:gridCol w:w="1275"/>
        <w:gridCol w:w="1276"/>
      </w:tblGrid>
      <w:tr w:rsidR="0019268F" w:rsidRPr="00363C3E" w:rsidTr="00202DFC">
        <w:trPr>
          <w:trHeight w:val="677"/>
        </w:trPr>
        <w:tc>
          <w:tcPr>
            <w:tcW w:w="851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11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rPr>
          <w:trHeight w:val="745"/>
        </w:trPr>
        <w:tc>
          <w:tcPr>
            <w:tcW w:w="851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rPr>
          <w:trHeight w:val="291"/>
        </w:trPr>
        <w:tc>
          <w:tcPr>
            <w:tcW w:w="8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โครงการปรับปรุงถนนลูกรังภายในหมู่บ้านเส้นทางจากไร่นางสงวน ทองศรี ป่าชุมชนโคกกลางหมู่5</w:t>
            </w:r>
          </w:p>
        </w:tc>
        <w:tc>
          <w:tcPr>
            <w:tcW w:w="212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ปรับปรุงถนนลูกรังภายในหมู่บ้านเส้นทางจากไร่นางสงวน ทองศรี ป่าชุมชนโคกกลางหมู่5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ขนาดผิวจราจรกว้าง 3.00 เมตร ยาว 2,000 เมตรหรือปริมาณลูกรังไม่น้อยกว่า1,320 ลบ.ม.หรือพื้นที่ผิวจราจรไม่น้อยกว่า 1,600 ตร.ม.ตามแบบแปลนของทต.ห้วยยางกำหนด</w:t>
            </w:r>
          </w:p>
        </w:tc>
        <w:tc>
          <w:tcPr>
            <w:tcW w:w="198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148,500</w:t>
            </w:r>
          </w:p>
        </w:tc>
        <w:tc>
          <w:tcPr>
            <w:tcW w:w="155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145,500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rPr>
          <w:trHeight w:val="291"/>
        </w:trPr>
        <w:tc>
          <w:tcPr>
            <w:tcW w:w="8222" w:type="dxa"/>
            <w:gridSpan w:val="4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A1F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19268F" w:rsidRPr="007E2C10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C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148,500</w:t>
            </w:r>
          </w:p>
        </w:tc>
        <w:tc>
          <w:tcPr>
            <w:tcW w:w="1559" w:type="dxa"/>
          </w:tcPr>
          <w:p w:rsidR="0019268F" w:rsidRPr="007E2C10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E2C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145,500</w:t>
            </w:r>
          </w:p>
        </w:tc>
        <w:tc>
          <w:tcPr>
            <w:tcW w:w="1275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การวิเคราะห์เชิงคุณภาพปีงบประมาณ พ.ศ. 2561 (วันที่ 1 ตุลาคม 2560 – 31 มีนาคม 2561)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  <w:t>4.1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บริหารงานทั่วไป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4.1.1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จัดสร้างซุ้มถวายดอกไม้จันทน์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4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086"/>
        <w:gridCol w:w="1413"/>
        <w:gridCol w:w="1273"/>
        <w:gridCol w:w="3500"/>
        <w:gridCol w:w="1142"/>
        <w:gridCol w:w="989"/>
      </w:tblGrid>
      <w:tr w:rsidR="0019268F" w:rsidRPr="00363C3E" w:rsidTr="00202DFC">
        <w:tc>
          <w:tcPr>
            <w:tcW w:w="589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68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0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ผลที่เกิดขึ้นจริง</w:t>
            </w:r>
          </w:p>
        </w:tc>
        <w:tc>
          <w:tcPr>
            <w:tcW w:w="213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350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โครงการจัดงานรัฐพิธีต่างๆของอำเภอกระนวน</w:t>
            </w:r>
          </w:p>
        </w:tc>
        <w:tc>
          <w:tcPr>
            <w:tcW w:w="308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เป็นการอุดหนุนที่ทำการปกครองอำเภอกระนวน โครงการจัดงานรัฐพิธีต่างๆ</w:t>
            </w: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4.2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4.2.1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อาหารเสริม(นม)โรงเรียน สพฐ.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4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086"/>
        <w:gridCol w:w="1413"/>
        <w:gridCol w:w="1273"/>
        <w:gridCol w:w="3500"/>
        <w:gridCol w:w="1142"/>
        <w:gridCol w:w="989"/>
      </w:tblGrid>
      <w:tr w:rsidR="0019268F" w:rsidRPr="00363C3E" w:rsidTr="00202DFC">
        <w:tc>
          <w:tcPr>
            <w:tcW w:w="589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68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00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ผลที่เกิดขึ้นจริง</w:t>
            </w:r>
          </w:p>
        </w:tc>
        <w:tc>
          <w:tcPr>
            <w:tcW w:w="213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30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3500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โรงเรียนสพฐ.ในเขต     ทต.ห้วยยาง    จำนวน 4 โรงเรียน</w:t>
            </w:r>
          </w:p>
        </w:tc>
        <w:tc>
          <w:tcPr>
            <w:tcW w:w="30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รวมเด็กนักเรียนทั้งหมด         408  คน</w:t>
            </w: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216,000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เด็กนักเรียน สพฐ. ได้รับการอุดหนุนค่าอาหารเสริม(นม)โรงเรียน  จำนวน 408 คน </w:t>
            </w: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ร้อยละ90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ร้อยละ45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Pr="003154D3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16"/>
          <w:szCs w:val="16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4.2.2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3C3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อาหารเสริม(นม)โรงเรียน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4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086"/>
        <w:gridCol w:w="1413"/>
        <w:gridCol w:w="1273"/>
        <w:gridCol w:w="3500"/>
        <w:gridCol w:w="1142"/>
        <w:gridCol w:w="989"/>
      </w:tblGrid>
      <w:tr w:rsidR="0019268F" w:rsidRPr="00363C3E" w:rsidTr="00202DFC">
        <w:tc>
          <w:tcPr>
            <w:tcW w:w="589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68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ผลที่เกิดขึ้นจริง</w:t>
            </w:r>
          </w:p>
        </w:tc>
        <w:tc>
          <w:tcPr>
            <w:tcW w:w="213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308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เด็กเล็กที่ศพด. บ้านโคกกลาง ทต.ห้วยยาง</w:t>
            </w:r>
          </w:p>
        </w:tc>
        <w:tc>
          <w:tcPr>
            <w:tcW w:w="30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เด็กเล็กจำนวน  104  คน</w:t>
            </w: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199,285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199,285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เด็กเล็กที่ศพด. บ้านโคกกลาง        ทต.ห้วยยาง จำนวน 104 คน ได้รับการอุดหนุนค่าอาหารเสริม (นม) โรงเรียน</w:t>
            </w: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ร้อยละ90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ร้อยละ45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4.2.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363C3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ปัจฉิมนิเทศน์และไหว้ครู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4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086"/>
        <w:gridCol w:w="1413"/>
        <w:gridCol w:w="1273"/>
        <w:gridCol w:w="3500"/>
        <w:gridCol w:w="1142"/>
        <w:gridCol w:w="989"/>
      </w:tblGrid>
      <w:tr w:rsidR="0019268F" w:rsidRPr="00363C3E" w:rsidTr="00202DFC">
        <w:tc>
          <w:tcPr>
            <w:tcW w:w="589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68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ผลที่เกิดขึ้นจริง</w:t>
            </w:r>
          </w:p>
        </w:tc>
        <w:tc>
          <w:tcPr>
            <w:tcW w:w="213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308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กิจกรรมปัจฉิมนิเทศน์และไหว้ครู</w:t>
            </w:r>
          </w:p>
        </w:tc>
        <w:tc>
          <w:tcPr>
            <w:tcW w:w="30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เด็กนักเรียนได้มีพัฒนาการทางด้านสติปัญญาและมีความสามัคคีในหมู่คณะ</w:t>
            </w: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ร้อยละ60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4.2.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363C3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กิจกรรมวันเด็กแห่งชาติ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4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086"/>
        <w:gridCol w:w="1413"/>
        <w:gridCol w:w="1273"/>
        <w:gridCol w:w="3500"/>
        <w:gridCol w:w="1142"/>
        <w:gridCol w:w="989"/>
      </w:tblGrid>
      <w:tr w:rsidR="0019268F" w:rsidRPr="00363C3E" w:rsidTr="00202DFC">
        <w:tc>
          <w:tcPr>
            <w:tcW w:w="589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68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ผลที่เกิดขึ้นจริง</w:t>
            </w:r>
          </w:p>
        </w:tc>
        <w:tc>
          <w:tcPr>
            <w:tcW w:w="213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308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จัดกิจกรรมวันเด็กแห่งชาติ</w:t>
            </w:r>
          </w:p>
        </w:tc>
        <w:tc>
          <w:tcPr>
            <w:tcW w:w="30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ไม่แสดงข้อเท็จจริง</w:t>
            </w: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เด็กและเยาวชนมีส่วนร่วมในกิจกรรมวันเด็กแห่งชาติ กล้าแสดงออกมีความสามัคคีในหมู่คณะ</w:t>
            </w: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ร้อยละ80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ร้อยละ60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4.2.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363C3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ศึกษาดูงานนอกสถานที่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4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086"/>
        <w:gridCol w:w="1413"/>
        <w:gridCol w:w="1273"/>
        <w:gridCol w:w="3500"/>
        <w:gridCol w:w="1142"/>
        <w:gridCol w:w="989"/>
      </w:tblGrid>
      <w:tr w:rsidR="0019268F" w:rsidRPr="00363C3E" w:rsidTr="00202DFC">
        <w:tc>
          <w:tcPr>
            <w:tcW w:w="589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68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ผลที่เกิดขึ้นจริง</w:t>
            </w:r>
          </w:p>
        </w:tc>
        <w:tc>
          <w:tcPr>
            <w:tcW w:w="213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308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เดินทางศึกษาดูงานนอกสถานที่</w:t>
            </w:r>
          </w:p>
        </w:tc>
        <w:tc>
          <w:tcPr>
            <w:tcW w:w="30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สมาชิกสภาคณะผู้บริหารเทศบาลตำบลห้วยยางพนักงานลูกจ้างผู้นำชุมชน</w:t>
            </w: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196,316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เด็กและเยาวชนมีส่วนร่วมในกิจกรรมวันเด็กแห่งชาติ กล้าแสดงออกมีความสามัคคีในหมู่คณะ</w:t>
            </w: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4.2.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363C3E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อุดหนุนอาหารกลางวันเด็กนักเรียนในเขตเทศบาลตำบลห้วยยาง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4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5"/>
        <w:gridCol w:w="3069"/>
        <w:gridCol w:w="1411"/>
        <w:gridCol w:w="1326"/>
        <w:gridCol w:w="3481"/>
        <w:gridCol w:w="1142"/>
        <w:gridCol w:w="987"/>
      </w:tblGrid>
      <w:tr w:rsidR="0019268F" w:rsidRPr="00363C3E" w:rsidTr="00202DFC">
        <w:tc>
          <w:tcPr>
            <w:tcW w:w="589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2686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ผลที่ได้จริง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ผลที่เกิดขึ้นจริง</w:t>
            </w:r>
          </w:p>
        </w:tc>
        <w:tc>
          <w:tcPr>
            <w:tcW w:w="2131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347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3086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ดำเนินการจริง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การจริง</w:t>
            </w:r>
          </w:p>
        </w:tc>
      </w:tr>
      <w:tr w:rsidR="0019268F" w:rsidRPr="00363C3E" w:rsidTr="00202DFC">
        <w:tc>
          <w:tcPr>
            <w:tcW w:w="2808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สนับสนุนงบประมาณในการจัดหาอาหารกลางวันสำหรับเด็กนักเรียน</w:t>
            </w:r>
          </w:p>
        </w:tc>
        <w:tc>
          <w:tcPr>
            <w:tcW w:w="3086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นักเรียนในเขต ทต.ห้วยยาง 4  โรงเรียน</w:t>
            </w:r>
          </w:p>
        </w:tc>
        <w:tc>
          <w:tcPr>
            <w:tcW w:w="1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27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1,632,000</w:t>
            </w:r>
          </w:p>
        </w:tc>
        <w:tc>
          <w:tcPr>
            <w:tcW w:w="35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โรงเรียนในเขตเทศบาลตำบลห้วยยาง จำนวน 4 โรงเรียนได้รับการสนับสนุนงบประมาณอาหารกลางวันสำหรับเด็กนักเรียน</w:t>
            </w:r>
          </w:p>
        </w:tc>
        <w:tc>
          <w:tcPr>
            <w:tcW w:w="114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ร้อยละ95</w:t>
            </w:r>
          </w:p>
        </w:tc>
        <w:tc>
          <w:tcPr>
            <w:tcW w:w="989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ร้อยละ47.5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สรุปโครงการทั้งหมด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413"/>
        <w:gridCol w:w="1793"/>
        <w:gridCol w:w="1751"/>
        <w:gridCol w:w="1702"/>
        <w:gridCol w:w="1700"/>
      </w:tblGrid>
      <w:tr w:rsidR="0019268F" w:rsidRPr="00363C3E" w:rsidTr="00202DFC">
        <w:tc>
          <w:tcPr>
            <w:tcW w:w="817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ร้อยละที่ดำเนินการ</w:t>
            </w:r>
          </w:p>
        </w:tc>
      </w:tr>
      <w:tr w:rsidR="0019268F" w:rsidRPr="00363C3E" w:rsidTr="00202DFC">
        <w:tc>
          <w:tcPr>
            <w:tcW w:w="817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โครงการจัดสร้างซุ้มถวายดอกไม้จันทน์ฯ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36,000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โครงการบริการรถรับ-ส่งเด็กนักนักเรียนศูนย์พัฒนาเด็กเล็ก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216,000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ร้อยละ60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ร้อยละ30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โครงการอาหารเสริม(นม)โรงเรียน สพฐ.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781,810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781,810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ร้อยละ90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ร้อยละ45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โครงการอาหารเสริม(นม)โรงเรียน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199,285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199,285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90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ร้อยละ45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โครงการปัจฉิมนิเทศน์และไหว้ครู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ร้อยละ60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โครงการกิจกรรมวันเด็กแห่งชาติ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50.000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60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โครงการศึกษาดูงานนอกสถานที่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196,316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โครงการอุดหนุนอาหารกลางวันเด็กนักเรียนในเขตเทศบาลตำบลห้วยยาง</w:t>
            </w:r>
          </w:p>
        </w:tc>
        <w:tc>
          <w:tcPr>
            <w:tcW w:w="179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2,000,000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1,632,000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95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47.5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โครงการจัดงานประเพณีลอยกระทง ประจำปีงบประมาณ พ.ศ.2561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27,128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31,232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อุดหนุนที่ทำการปกครองจังหวัดขอนแก่น ตามโครงการป้องกันและแก้ไขปัญหายาเสพติด จังหวัดขอนแก่น (สตส.จ.ขก.)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อุดหนุนที่ทำการปกครองอำเภอกระนวนตามโครงการจัดกิจกรรมพิธีชุมนุมสวนสนาม เนื่องในวัน อปพร.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ร้อยละ80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ร้อยละ80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6,200,000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6,367,600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ร้อยละ50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โครงการสนับสนุนเบี้ยยังชีพผู้ป่วยเอดส์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ร้อยละ50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41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โครงการสนับสนุนเบี้ยยังชีพผู้พิการ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1,510,080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1,523,200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ร้อยละ100</w:t>
            </w: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ร้อยละ50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โครงการปรับปรุงถนนลูกรังภายในหมู่บ้านเส้นทางจากโรงสีนายสุพรรณ  ตั้งใจ บ้านห้วยยาง หมู่ที่1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26,400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56,200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โครงการปรับปรุงถนนลูกรังบริเวณนานายจุรี ศรีวรรณแก้ว บริเวณไร่นายประยอม รัตราช บ้านโคกสว่างหมู่ที่ 4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69,300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59,700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</w:tbl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สรุปโครงการทั้งหมด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413"/>
        <w:gridCol w:w="1793"/>
        <w:gridCol w:w="1751"/>
        <w:gridCol w:w="1702"/>
        <w:gridCol w:w="1700"/>
      </w:tblGrid>
      <w:tr w:rsidR="0019268F" w:rsidRPr="00363C3E" w:rsidTr="00202DFC">
        <w:tc>
          <w:tcPr>
            <w:tcW w:w="817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413" w:type="dxa"/>
            <w:vMerge w:val="restar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4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02" w:type="dxa"/>
            <w:gridSpan w:val="2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ร้อยละที่ดำเนินการ</w:t>
            </w:r>
          </w:p>
        </w:tc>
      </w:tr>
      <w:tr w:rsidR="0019268F" w:rsidRPr="00363C3E" w:rsidTr="00202DFC">
        <w:tc>
          <w:tcPr>
            <w:tcW w:w="817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13" w:type="dxa"/>
            <w:vMerge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  <w:r w:rsidRPr="00363C3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ดำเนินการจริง</w:t>
            </w:r>
          </w:p>
        </w:tc>
      </w:tr>
      <w:tr w:rsidR="0019268F" w:rsidRPr="00363C3E" w:rsidTr="00202DFC">
        <w:tc>
          <w:tcPr>
            <w:tcW w:w="817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41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โครงการปรับปรุงถนนลูกรังภายในหมู่บ้านเส้นทางจากไร่นางสงวน ทองศรี ป่าชุมชนโคกกลางหมู่5</w:t>
            </w:r>
          </w:p>
        </w:tc>
        <w:tc>
          <w:tcPr>
            <w:tcW w:w="1793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148,500</w:t>
            </w:r>
          </w:p>
        </w:tc>
        <w:tc>
          <w:tcPr>
            <w:tcW w:w="1751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145,500</w:t>
            </w:r>
          </w:p>
        </w:tc>
        <w:tc>
          <w:tcPr>
            <w:tcW w:w="1702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  <w:tc>
          <w:tcPr>
            <w:tcW w:w="1700" w:type="dxa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ร้อยละ70</w:t>
            </w:r>
          </w:p>
        </w:tc>
      </w:tr>
      <w:tr w:rsidR="0019268F" w:rsidRPr="00363C3E" w:rsidTr="00202DFC">
        <w:tc>
          <w:tcPr>
            <w:tcW w:w="7230" w:type="dxa"/>
            <w:gridSpan w:val="2"/>
          </w:tcPr>
          <w:p w:rsidR="0019268F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93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11,740,375</w:t>
            </w:r>
          </w:p>
        </w:tc>
        <w:tc>
          <w:tcPr>
            <w:tcW w:w="1751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11,465,703</w:t>
            </w:r>
          </w:p>
        </w:tc>
        <w:tc>
          <w:tcPr>
            <w:tcW w:w="1702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700" w:type="dxa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19268F" w:rsidRPr="00F01629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1)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โครงการที่ 1 โครงการ..............................................กลุ่มเป้าหมายที่ได้รับผลจากโครงการจำนวน................คน/ครัวเรือน (...อธิบายสิ่งที่ได้ รายได้ ผลผลิตที่เกิดขึ้น การได้รับสิ่งที่เกิดจากโครงการ ระบุจำนวน ผลผลิตที่เกิดขึ้นจริง พร้อมจำนวนร้อยละ การเปรียบเทียบร้อยละ...ฯลฯ)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-ระบุความพึงพอใจ (ถ้ามี)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เกณฑ์คะแนน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u w:val="single"/>
          <w:cs/>
        </w:rPr>
        <w:t>ระดับความพึงพอใจ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      5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     มากสุด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      4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มาก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      3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ปานกลาง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       2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น้อยหรือน้อยมาก</w:t>
      </w:r>
    </w:p>
    <w:p w:rsidR="0019268F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 xml:space="preserve">       1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ปรับปรุง</w:t>
      </w:r>
    </w:p>
    <w:p w:rsidR="0019268F" w:rsidRPr="00F01629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-ระบุหรือวัดความพึงพอใจด้วยรูปแบบต่าง ๆ ตามที่กำหนดไว้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2)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พบว่าโครงการที่ประสบผลสำเร็จสูงสุดซึ่งวัดได้จากตัวชี้วัด (</w:t>
      </w:r>
      <w:r w:rsidRPr="00363C3E">
        <w:rPr>
          <w:rFonts w:ascii="TH SarabunIT๙" w:hAnsi="TH SarabunIT๙" w:cs="TH SarabunIT๙"/>
          <w:sz w:val="32"/>
          <w:szCs w:val="32"/>
        </w:rPr>
        <w:t>Key performance  indicators : KPI</w:t>
      </w:r>
      <w:r w:rsidRPr="00363C3E">
        <w:rPr>
          <w:rFonts w:ascii="TH SarabunIT๙" w:hAnsi="TH SarabunIT๙" w:cs="TH SarabunIT๙"/>
          <w:sz w:val="32"/>
          <w:szCs w:val="32"/>
          <w:cs/>
        </w:rPr>
        <w:t>) โครงการ..............................................(..อธิบายถึงความสำเร็จในเรื่องนั้น ๆ.....ที่เป็นจริง ได้จริง....)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 xml:space="preserve">3) อธิบายถึงโครงการที่ดำเนินการจริง ได้ดำเนินการหรือได้ในเชิงปริมาณ </w:t>
      </w:r>
      <w:r w:rsidRPr="00363C3E">
        <w:rPr>
          <w:rFonts w:ascii="TH SarabunIT๙" w:hAnsi="TH SarabunIT๙" w:cs="TH SarabunIT๙"/>
          <w:sz w:val="32"/>
          <w:szCs w:val="32"/>
        </w:rPr>
        <w:t>(Quantity)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คุณภาพ </w:t>
      </w:r>
      <w:r w:rsidRPr="00363C3E">
        <w:rPr>
          <w:rFonts w:ascii="TH SarabunIT๙" w:hAnsi="TH SarabunIT๙" w:cs="TH SarabunIT๙"/>
          <w:sz w:val="32"/>
          <w:szCs w:val="32"/>
        </w:rPr>
        <w:t>(Quality)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ผลที่ได้จริง ๆ คืออะไร ค่าใช้จ่าย (</w:t>
      </w:r>
      <w:r w:rsidRPr="00363C3E">
        <w:rPr>
          <w:rFonts w:ascii="TH SarabunIT๙" w:hAnsi="TH SarabunIT๙" w:cs="TH SarabunIT๙"/>
          <w:sz w:val="32"/>
          <w:szCs w:val="32"/>
        </w:rPr>
        <w:t>Cost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) เวลา  </w:t>
      </w:r>
      <w:r w:rsidRPr="00363C3E">
        <w:rPr>
          <w:rFonts w:ascii="TH SarabunIT๙" w:hAnsi="TH SarabunIT๙" w:cs="TH SarabunIT๙"/>
          <w:sz w:val="32"/>
          <w:szCs w:val="32"/>
        </w:rPr>
        <w:t>(Time)</w:t>
      </w:r>
      <w:r w:rsidRPr="00363C3E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เป็นไปตามที่กำหนดไว้หรือไม่และผลกระทบ (</w:t>
      </w:r>
      <w:r w:rsidRPr="00363C3E">
        <w:rPr>
          <w:rFonts w:ascii="TH SarabunIT๙" w:hAnsi="TH SarabunIT๙" w:cs="TH SarabunIT๙"/>
          <w:sz w:val="32"/>
          <w:szCs w:val="32"/>
        </w:rPr>
        <w:t>Impact</w:t>
      </w:r>
      <w:r w:rsidRPr="00363C3E">
        <w:rPr>
          <w:rFonts w:ascii="TH SarabunIT๙" w:hAnsi="TH SarabunIT๙" w:cs="TH SarabunIT๙"/>
          <w:sz w:val="32"/>
          <w:szCs w:val="32"/>
          <w:cs/>
        </w:rPr>
        <w:t>)แต่ละโครงการ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2268"/>
          <w:tab w:val="left" w:pos="2835"/>
          <w:tab w:val="left" w:pos="4253"/>
          <w:tab w:val="left" w:pos="6804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  <w:t>4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</w:p>
    <w:p w:rsidR="0019268F" w:rsidRDefault="0019268F" w:rsidP="0019268F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</w:tabs>
        <w:ind w:right="-188"/>
        <w:jc w:val="thaiDistribute"/>
        <w:rPr>
          <w:rFonts w:ascii="TH SarabunIT๙" w:eastAsia="AngsanaNew-Bold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ผลการดำเนินการตามเครื่องมือการติดตามและประเมินผล ปีงบประมาณ พ.ศ. 2561 (วันที่ 1 ตุลาคม 2560 – 31 มีนาคม 2561)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331"/>
        <w:gridCol w:w="1805"/>
        <w:gridCol w:w="2068"/>
        <w:gridCol w:w="2068"/>
        <w:gridCol w:w="1923"/>
        <w:gridCol w:w="1923"/>
        <w:gridCol w:w="1920"/>
      </w:tblGrid>
      <w:tr w:rsidR="0019268F" w:rsidRPr="00363C3E" w:rsidTr="00202DFC">
        <w:tc>
          <w:tcPr>
            <w:tcW w:w="255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10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กำหนดกรอบเวลา</w:t>
            </w:r>
          </w:p>
        </w:tc>
        <w:tc>
          <w:tcPr>
            <w:tcW w:w="699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699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ความเพียงพอ</w:t>
            </w:r>
          </w:p>
        </w:tc>
        <w:tc>
          <w:tcPr>
            <w:tcW w:w="650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650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649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3C3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โครงการจัดสร้างซุ้มถวายดอกไม้จันทน์ฯ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โครงการบริการรถรับ-ส่งเด็กนักนักเรียนศูนย์พัฒนาเด็กเล็ก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โครงการอาหารเสริม(นม)โรงเรียน สพฐ.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โครงการอาหารเสริม(นม)โรงเรียน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โครงการปัจฉิมนิเทศน์และไหว้ครู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โครงการกิจกรรมวันเด็กแห่งชาติ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โครงการศึกษาดูงานนอกสถานที่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โครงการอุดหนุนอาหารกลางวันเด็กนักเรียนในเขตเทศบาลตำบลห้วยยาง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โครงการจัดงานประเพณีลอยกระทง ประจำปีงบประมาณ พ.ศ.2561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โครงการสนับสนุนภารกิจของเหล่ากาชาดจังหวัดขอนแก่น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โครงการป้องกันและลดอุบัติเหตุทางถนนช่วงเทศกาลปีใหม่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อุดหนุนที่ทำการปกครองจังหวัดขอนแก่น ตามโครงการป้องกันและแก้ไขปัญหายาเสพติด จังหวัดขอนแก่น (สตส.จ.ขก.)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อุดหนุนที่ทำการปกครองอำเภอกระนวนตามโครงการจัดกิจกรรมพิธีชุมนุมสวนสนาม เนื่องในวัน อปพร.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โครงการสนับสนุนเบี้ยยังชีพผู้สูงอายุ</w:t>
            </w:r>
          </w:p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โครงการสนับสนุนเบี้ยยังชีพผู้ป่วยเอดส์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rPr>
          <w:trHeight w:val="790"/>
        </w:trPr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</w:t>
            </w: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8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โครงการสนับสนุนเบี้ยยังชีพผู้พิการ</w:t>
            </w:r>
          </w:p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โครงการปรับปรุงถนนลูกรังภายในหมู่บ้านเส้นทางจากโรงสีนายสุพรรณ  ตั้งใจ บ้านห้วยยาง หมู่ที่1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โครงการปรับปรุงถนนลูกรังบริเวณนานายจุรี ศรีวรรณแก้ว บริเวณไร่นายประยอม รัตราช บ้านโคกสว่างหมู่ที่ 4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  <w:tr w:rsidR="0019268F" w:rsidRPr="00363C3E" w:rsidTr="00202DFC">
        <w:tc>
          <w:tcPr>
            <w:tcW w:w="255" w:type="pct"/>
          </w:tcPr>
          <w:p w:rsidR="0019268F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tcW w:w="788" w:type="pct"/>
          </w:tcPr>
          <w:p w:rsidR="0019268F" w:rsidRPr="00363C3E" w:rsidRDefault="0019268F" w:rsidP="00202DFC">
            <w:pPr>
              <w:pStyle w:val="a4"/>
              <w:tabs>
                <w:tab w:val="left" w:pos="284"/>
                <w:tab w:val="left" w:pos="1134"/>
                <w:tab w:val="left" w:pos="1418"/>
                <w:tab w:val="left" w:pos="1560"/>
                <w:tab w:val="left" w:pos="2127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โครงการปรับปรุงถนนลูกรังภายในหมู่บ้านเส้นทางจากไร่นางสงวน ทองศรี ป่าชุมชนโคกกลางหมู่5</w:t>
            </w:r>
          </w:p>
        </w:tc>
        <w:tc>
          <w:tcPr>
            <w:tcW w:w="61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เป็นไปตามที่กำหนดเวลา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มีความสอดคล้องของวัตถุประสงค์</w:t>
            </w:r>
          </w:p>
        </w:tc>
        <w:tc>
          <w:tcPr>
            <w:tcW w:w="69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ทรัพยากรเพียงพอต่อการจัดทำโครงการ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มีความก้าวหน้าของแผนงาน</w:t>
            </w:r>
          </w:p>
        </w:tc>
        <w:tc>
          <w:tcPr>
            <w:tcW w:w="650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649" w:type="pct"/>
          </w:tcPr>
          <w:p w:rsidR="0019268F" w:rsidRPr="004D7032" w:rsidRDefault="0019268F" w:rsidP="00202DFC">
            <w:pPr>
              <w:pStyle w:val="a4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-3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703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มีประสิทธิผล</w:t>
            </w:r>
          </w:p>
        </w:tc>
      </w:tr>
    </w:tbl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</w:tabs>
        <w:ind w:right="-188"/>
        <w:jc w:val="right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</w:tabs>
        <w:ind w:right="-188"/>
        <w:rPr>
          <w:rFonts w:ascii="TH SarabunIT๙" w:eastAsia="AngsanaNew-Bold" w:hAnsi="TH SarabunIT๙" w:cs="TH SarabunIT๙"/>
          <w:sz w:val="32"/>
          <w:szCs w:val="32"/>
        </w:rPr>
        <w:sectPr w:rsidR="0019268F" w:rsidRPr="00363C3E" w:rsidSect="001C117C">
          <w:pgSz w:w="16838" w:h="11906" w:orient="landscape"/>
          <w:pgMar w:top="851" w:right="822" w:bottom="851" w:left="1440" w:header="142" w:footer="0" w:gutter="0"/>
          <w:cols w:space="708"/>
          <w:docGrid w:linePitch="360"/>
        </w:sect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6. สรุปผลการวิเคราะห์การติดตามและประเมินผล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</w:tabs>
        <w:ind w:right="-188"/>
        <w:jc w:val="thaiDistribute"/>
        <w:rPr>
          <w:rFonts w:ascii="TH SarabunIT๙" w:eastAsia="AngsanaNew-Bold" w:hAnsi="TH SarabunIT๙" w:cs="TH SarabunIT๙"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  <w:t>(เป็นการสรุปผลในภาพรวมทั้งหมดที่อยู่ในแผนพัฒนาท้องถิ่นสี่ปี 2561 ที่อยู่ในงบประมาณรายจ่ายประจำปี/เพิ่มเติม จ่ายขาดเงินสะสม เงินอุดหนุนเฉพาะกิจ โอนตั้งจ่ายใหม่ โอนงบประมาณเพิ่ม ฯลฯ)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6.1</w:t>
      </w:r>
      <w:r w:rsidRPr="00363C3E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เชิงปริมาณ 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(Quantity)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(ผลที่ได้จริง ๆ คืออะไร)..................................................................................................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>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6.2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คุณภาพ 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(Quality)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(ผลที่ได้จริง ๆ คืออะไร)..................................................................................................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>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6.3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 (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Cost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560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(เป็นไปตามที่กำหนดไว้หรือไม่อย่างไร ต่ำกว่า สูงกว่า ราคากลาง ราคาต้นทุน..ฯลฯ..)</w:t>
      </w:r>
      <w:r w:rsidRPr="00363C3E">
        <w:rPr>
          <w:rFonts w:ascii="TH SarabunIT๙" w:hAnsi="TH SarabunIT๙" w:cs="TH SarabunIT๙"/>
          <w:sz w:val="32"/>
          <w:szCs w:val="32"/>
        </w:rPr>
        <w:t>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6.4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เวลา 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(Time)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(เป็นไปตามที่กำหนดไว้หรือไม่อย่างไร เร็วกว่า ช้ากว่า ทันตามเวลาที่กำหนดไว้หรือไม่ อย่างไร...ฯลฯ..)</w:t>
      </w:r>
      <w:r w:rsidRPr="00363C3E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6.4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การได้รับประโยชน์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(..ประชาชนได้ประโยชน์อย่างไรหรือราชการได้ประโยชน์อย่างไร</w:t>
      </w:r>
      <w:r w:rsidRPr="00363C3E">
        <w:rPr>
          <w:rFonts w:ascii="TH SarabunIT๙" w:hAnsi="TH SarabunIT๙" w:cs="TH SarabunIT๙"/>
          <w:sz w:val="32"/>
          <w:szCs w:val="32"/>
        </w:rPr>
        <w:t>…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6.5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การวัดผล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(...วัดผลนั้นได้จริงหรือไม่ หรือวัดได้เท่าไหร่ (</w:t>
      </w:r>
      <w:r w:rsidRPr="00363C3E">
        <w:rPr>
          <w:rFonts w:ascii="TH SarabunIT๙" w:hAnsi="TH SarabunIT๙" w:cs="TH SarabunIT๙"/>
          <w:sz w:val="32"/>
          <w:szCs w:val="32"/>
        </w:rPr>
        <w:t>Key  Performance  Indicators  : KPIs</w:t>
      </w:r>
      <w:r w:rsidRPr="00363C3E">
        <w:rPr>
          <w:rFonts w:ascii="TH SarabunIT๙" w:hAnsi="TH SarabunIT๙" w:cs="TH SarabunIT๙"/>
          <w:sz w:val="32"/>
          <w:szCs w:val="32"/>
          <w:cs/>
        </w:rPr>
        <w:t>)</w:t>
      </w:r>
      <w:r w:rsidRPr="00363C3E">
        <w:rPr>
          <w:rFonts w:ascii="TH SarabunIT๙" w:hAnsi="TH SarabunIT๙" w:cs="TH SarabunIT๙"/>
          <w:sz w:val="32"/>
          <w:szCs w:val="32"/>
        </w:rPr>
        <w:t>….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276"/>
          <w:tab w:val="left" w:pos="1560"/>
          <w:tab w:val="left" w:pos="1843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6.6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 (</w:t>
      </w:r>
      <w:r w:rsidRPr="00363C3E">
        <w:rPr>
          <w:rFonts w:ascii="TH SarabunIT๙" w:hAnsi="TH SarabunIT๙" w:cs="TH SarabunIT๙"/>
          <w:b/>
          <w:bCs/>
          <w:sz w:val="32"/>
          <w:szCs w:val="32"/>
        </w:rPr>
        <w:t>Impact</w:t>
      </w: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276"/>
          <w:tab w:val="left" w:pos="1560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</w:rPr>
        <w:tab/>
      </w:r>
      <w:r w:rsidRPr="00363C3E">
        <w:rPr>
          <w:rFonts w:ascii="TH SarabunIT๙" w:hAnsi="TH SarabunIT๙" w:cs="TH SarabunIT๙"/>
          <w:sz w:val="32"/>
          <w:szCs w:val="32"/>
          <w:cs/>
        </w:rPr>
        <w:t>(ระบุผลกระทบ เป็นด้านหรือเป็นมิติหรือตามอำนาจหน้าที่หรือสภาพพื้นที่ที่เกิดขึ้นจริงของเทศบาลตำบลห้วยยาง อาจเป็นด้านลบหรือสิ่งที่จะก่อให้เกิดความเสียหายในอนาคต)...............</w:t>
      </w:r>
      <w:r w:rsidRPr="00363C3E">
        <w:rPr>
          <w:rFonts w:ascii="TH SarabunIT๙" w:hAnsi="TH SarabunIT๙" w:cs="TH SarabunIT๙"/>
          <w:sz w:val="32"/>
          <w:szCs w:val="32"/>
        </w:rPr>
        <w:t>…………..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1701"/>
          <w:tab w:val="left" w:pos="1843"/>
        </w:tabs>
        <w:ind w:right="-188"/>
        <w:rPr>
          <w:rFonts w:ascii="TH SarabunIT๙" w:hAnsi="TH SarabunIT๙" w:cs="TH SarabunIT๙"/>
          <w:sz w:val="32"/>
          <w:szCs w:val="32"/>
          <w:cs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4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สรุปผล ข้อสังเกตและข้อเสนอแนะ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363C3E">
        <w:rPr>
          <w:rFonts w:ascii="TH SarabunIT๙" w:hAnsi="TH SarabunIT๙" w:cs="TH SarabunIT๙"/>
          <w:sz w:val="32"/>
          <w:szCs w:val="32"/>
          <w:cs/>
        </w:rPr>
        <w:t>-------</w:t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63C3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363C3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 สรุปผลการพัฒนาท้องถิ่นในภาพรวม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1.1</w:t>
      </w:r>
      <w:r w:rsidRPr="00363C3E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>ความสำเร็จการพัฒนาตามยุทธศาสตร์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  <w:t>1.1.1</w:t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ยุทธศาสตร์ที่ 1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ด้านบริการชุมชนและสังคมดำเนินการจริงได้ 7 โครงการ เป็นเงิน 2,702,723  บาท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  <w:t>ซึ่งถือว่าเป็นยุทธศาสตร์ที่มีการดำเนินโครงการมากที่สุดใน 7 ยุทธศาสตร์และดำเนินโครงการเป็นไปตามห้วงระยะเวลากำหนด</w:t>
      </w:r>
    </w:p>
    <w:p w:rsidR="0019268F" w:rsidRPr="002973F5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PSK" w:eastAsia="AngsanaNew" w:hAnsi="TH SarabunPSK" w:cs="TH SarabunPSK" w:hint="cs"/>
          <w:sz w:val="32"/>
          <w:szCs w:val="32"/>
          <w:cs/>
        </w:rPr>
      </w:pP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  <w:t>1.1.2</w:t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ยุทธศาสตร์ที่ 2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ด้านบริการชุมชนและสังคม การดำเนินงานอื่น ดำเนินการจริงได้ 4 โครงการ เป็นเงิน 8,166,800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บาท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ซึ่งได้ดำเนินการช่วยเหลือผู้สูงอายุ  ผู้พิการ ผู้ป่วยเอดส์ถือว่าดำเนินการได้ในห้วงระยะเวลาการเบิกจ่าย</w:t>
      </w: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  <w:t>1.1.3</w:t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3 ด้านบริหารทั่วไป ด้านบริการชุมชนและสังคมดำเนินการจริงได้ 6 โครงการ เป็นเงิน 11,662,835  บาท ซึ่งในห้วงของการติดตามถือว่าเป็นไปตามกระบวนการตามห้วงเวลาของการดำเนินงาน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>1.1.</w:t>
      </w:r>
      <w:r>
        <w:rPr>
          <w:rFonts w:ascii="TH SarabunIT๙" w:eastAsia="AngsanaNew" w:hAnsi="TH SarabunIT๙" w:cs="TH SarabunIT๙"/>
          <w:sz w:val="32"/>
          <w:szCs w:val="32"/>
        </w:rPr>
        <w:t>4</w:t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4 ด้านเศรษฐกิจ ยังไม่ได้ดำเนินการ จำนวน 0 โครงการ เป็นเงิน 0 บาทเนื่องจากการดำเนินการต้องผ่านไตรมาสการเบิกจ่ายที่ 2 จึงจะสามารถดำเนินการโครงการได้เมื่องบประมาณเข้ามาเพียงพอต่อการจัดทำโครงการ</w:t>
      </w: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>1.1.</w:t>
      </w:r>
      <w:r>
        <w:rPr>
          <w:rFonts w:ascii="TH SarabunIT๙" w:eastAsia="AngsanaNew" w:hAnsi="TH SarabunIT๙" w:cs="TH SarabunIT๙"/>
          <w:sz w:val="32"/>
          <w:szCs w:val="32"/>
        </w:rPr>
        <w:t>5</w:t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5 ด้านบริการชุมชนและสังคม  ด้านเศรษฐกิจ ยังไม่ได้ดำเนินการ จำนวน 0 โครงการ เป็นเงิน 0 บาทเนื่องจากการดำเนินการต้องผ่านไตรมาสการเบิกจ่ายที่ 2 จึงจะสามารถดำเนินการโครงการได้เมื่องบประมาณเข้ามาเพียงพอต่อการจัดทำโครงการ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>1.1.</w:t>
      </w:r>
      <w:r>
        <w:rPr>
          <w:rFonts w:ascii="TH SarabunIT๙" w:eastAsia="AngsanaNew" w:hAnsi="TH SarabunIT๙" w:cs="TH SarabunIT๙"/>
          <w:sz w:val="32"/>
          <w:szCs w:val="32"/>
        </w:rPr>
        <w:t>6</w:t>
      </w:r>
      <w:r w:rsidRPr="00363C3E"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6  ด้านบริหารทั่วไป  ด้านบริการชุมชนและสังคม  ยังไม่ได้ดำเนินการ จำนวน 0 โครงการ เป็นเงิน 0 บาทเนื่องจากการดำเนินการต้องผ่านไตรมาสการเบิกจ่ายที่ 2 จึงจะสามารถดำเนินการโครงการได้เมื่องบประมาณเข้ามาเพียงพอต่อการจัดทำโครงการ</w:t>
      </w: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  <w:cs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</w:rPr>
        <w:t>1.1.</w:t>
      </w:r>
      <w:r>
        <w:rPr>
          <w:rFonts w:ascii="TH SarabunIT๙" w:eastAsia="AngsanaNew" w:hAnsi="TH SarabunIT๙" w:cs="TH SarabunIT๙"/>
          <w:sz w:val="32"/>
          <w:szCs w:val="32"/>
        </w:rPr>
        <w:t xml:space="preserve">7 </w:t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ยุทธศาสตร์ที่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7  ด้านบริหารทั่วไป  ด้านบริการชุมชนและสังคม  ดำเนินการจริง จำนวน 2 โครงการ เป็นเงิน 232,316 บาท ซึ่งในห้วงของการติดตามถือว่าเป็นไปตามกระบวนการตามห้วงเวลาของการดำเนินงาน</w:t>
      </w: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ab/>
      </w:r>
      <w:r w:rsidRPr="00A24FA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1.2  ผลสำเร็จที่วัดได้</w:t>
      </w: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24FA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A24FA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A24FA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A24FA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</w:r>
      <w:r w:rsidRPr="00E15163">
        <w:rPr>
          <w:rFonts w:ascii="TH SarabunIT๙" w:eastAsia="AngsanaNew" w:hAnsi="TH SarabunIT๙" w:cs="TH SarabunIT๙"/>
          <w:sz w:val="32"/>
          <w:szCs w:val="32"/>
          <w:cs/>
        </w:rPr>
        <w:t>1.2.1</w:t>
      </w:r>
      <w:r w:rsidRPr="00A24FA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 xml:space="preserve">  </w:t>
      </w:r>
      <w:r w:rsidRPr="00A24FA0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คณะกรรมการฯ มีความเห็นแย้งในตัวชี้วัด(</w:t>
      </w:r>
      <w:r w:rsidRPr="00A24FA0">
        <w:rPr>
          <w:rFonts w:ascii="TH SarabunIT๙" w:eastAsia="AngsanaNew" w:hAnsi="TH SarabunIT๙" w:cs="TH SarabunIT๙"/>
          <w:sz w:val="32"/>
          <w:szCs w:val="32"/>
        </w:rPr>
        <w:t>KPI</w:t>
      </w:r>
      <w:r w:rsidRPr="00A24FA0">
        <w:rPr>
          <w:rFonts w:ascii="TH SarabunIT๙" w:eastAsia="AngsanaNew" w:hAnsi="TH SarabunIT๙" w:cs="TH SarabunIT๙"/>
          <w:sz w:val="32"/>
          <w:szCs w:val="32"/>
          <w:cs/>
        </w:rPr>
        <w:t>)ของโครงการเบี้ยยังชีพผู้ป่วยเอดส์  ซึ่งตามผลสำเร็จที่วัดได้มีจำนวนการวัดร้อยละ 5  ของโครงการ  เห็นว่ามีผลสำเร็จที่วัดได้น้อยเกินไป  เห็นควรปรับปรุงในการวัดผลสำเร็จซึ่งจากการติดตามโครงการนี้  เห็นว่ามีการดำเนินโครงการไปแล้วกว่าร้อยละ  50  หากกำหนดตัวชี้วัดจากจำนวนผู้ได้รับเบี้ยยังชีพผู้ป่วยเอดส์</w:t>
      </w: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</w:p>
    <w:p w:rsidR="0019268F" w:rsidRPr="00A24FA0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4"/>
          <w:szCs w:val="34"/>
          <w:cs/>
        </w:rPr>
      </w:pPr>
      <w:r w:rsidRPr="00A24FA0">
        <w:rPr>
          <w:rFonts w:ascii="TH SarabunIT๙" w:eastAsia="AngsanaNew" w:hAnsi="TH SarabunIT๙" w:cs="TH SarabunIT๙"/>
          <w:sz w:val="34"/>
          <w:szCs w:val="34"/>
        </w:rPr>
        <w:lastRenderedPageBreak/>
        <w:t>2</w:t>
      </w:r>
      <w:r w:rsidRPr="00A24FA0">
        <w:rPr>
          <w:rFonts w:ascii="TH SarabunIT๙" w:eastAsia="AngsanaNew" w:hAnsi="TH SarabunIT๙" w:cs="TH SarabunIT๙"/>
          <w:sz w:val="34"/>
          <w:szCs w:val="34"/>
          <w:cs/>
        </w:rPr>
        <w:t xml:space="preserve">. </w:t>
      </w:r>
      <w:r w:rsidRPr="00A24FA0">
        <w:rPr>
          <w:rFonts w:ascii="TH SarabunIT๙" w:eastAsia="AngsanaNew" w:hAnsi="TH SarabunIT๙" w:cs="TH SarabunIT๙"/>
          <w:b/>
          <w:bCs/>
          <w:sz w:val="34"/>
          <w:szCs w:val="34"/>
          <w:cs/>
        </w:rPr>
        <w:t>ข้อเสนอแนะในการจัดทำแผนพัฒนาท้องถิ่นในอนาคต</w:t>
      </w: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A24FA0">
        <w:rPr>
          <w:rFonts w:ascii="TH SarabunIT๙" w:hAnsi="TH SarabunIT๙" w:cs="TH SarabunIT๙"/>
          <w:sz w:val="32"/>
          <w:szCs w:val="32"/>
          <w:cs/>
        </w:rPr>
        <w:tab/>
        <w:t xml:space="preserve">2.1 การติดตามและประเมินผลแผนพัฒนาท้องถิ่นสี่ปี(พ.ศ.2561-2564) ห้วงตุลาคม 2560 ถึง  มีนาคม  2561  ได้มีการจัดทำโครงการตามงบประมาณที่เป็นรายจ่ายประจำและโครงการที่มีความต่อเนื่องในการเบิกจ่ายแต่ละเดือน เช่น  เบี้ยยังชีพผู้สูงอายุ  ผู้พิการ ผู้ป่วยเอดส์  และการอุดหนุนอาหาร(เสริม)นม  อาหารกลางวัน  ซึ่งขณะนี้เป็นระยะเวลาในการติดตามโครงการจำนวน  6  เดือน  ของการปฏิบัติราชการ  จึงเห็นผลได้ว่าบางโครงการยังรองบประมาณที่รัฐจัดสรรให้เพื่อดำเนินโครงการได้สำเร็จ  บรรลุวัตถุประสงค์ตามที่ได้ตั้งไว้  </w:t>
      </w: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4FA0">
        <w:rPr>
          <w:rFonts w:ascii="TH SarabunIT๙" w:hAnsi="TH SarabunIT๙" w:cs="TH SarabunIT๙"/>
          <w:sz w:val="32"/>
          <w:szCs w:val="32"/>
          <w:cs/>
        </w:rPr>
        <w:tab/>
        <w:t>2.2  คณะกรรมการเห็นว่าการติดตามและประเมินผลแผนพัฒนาท้องถิ่นสี่ปี  ในห้วงเดือนตุลาคมจะสามารถติดตามโครงการได้ครอบคลุมทั้ง  7  ยุทธศาสตร์  ตามแผนพัฒนาท้องถิ่นที่ได้บรรจุไว้แล้วในปีงบประมาณ 2561</w:t>
      </w: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</w:p>
    <w:p w:rsidR="0019268F" w:rsidRPr="00A24FA0" w:rsidRDefault="0019268F" w:rsidP="0019268F">
      <w:pPr>
        <w:pStyle w:val="a4"/>
        <w:tabs>
          <w:tab w:val="left" w:pos="284"/>
          <w:tab w:val="left" w:pos="1418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24FA0">
        <w:rPr>
          <w:rFonts w:ascii="TH SarabunIT๙" w:eastAsia="AngsanaNew" w:hAnsi="TH SarabunIT๙" w:cs="TH SarabunIT๙"/>
          <w:sz w:val="32"/>
          <w:szCs w:val="32"/>
        </w:rPr>
        <w:tab/>
      </w:r>
      <w:r w:rsidRPr="00A24FA0">
        <w:rPr>
          <w:rFonts w:ascii="TH SarabunIT๙" w:eastAsia="AngsanaNew" w:hAnsi="TH SarabunIT๙" w:cs="TH SarabunIT๙"/>
          <w:sz w:val="32"/>
          <w:szCs w:val="32"/>
        </w:rPr>
        <w:tab/>
      </w:r>
      <w:r w:rsidRPr="00A24FA0">
        <w:rPr>
          <w:rFonts w:ascii="TH SarabunIT๙" w:eastAsia="AngsanaNew" w:hAnsi="TH SarabunIT๙" w:cs="TH SarabunIT๙"/>
          <w:sz w:val="32"/>
          <w:szCs w:val="32"/>
        </w:rPr>
        <w:tab/>
      </w:r>
    </w:p>
    <w:p w:rsidR="0019268F" w:rsidRPr="00A24FA0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p w:rsidR="0019268F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 w:hint="cs"/>
          <w:sz w:val="32"/>
          <w:szCs w:val="32"/>
        </w:rPr>
      </w:pPr>
    </w:p>
    <w:p w:rsidR="0019268F" w:rsidRPr="00363C3E" w:rsidRDefault="0019268F" w:rsidP="0019268F">
      <w:pPr>
        <w:pStyle w:val="a4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363C3E">
        <w:rPr>
          <w:rFonts w:ascii="TH SarabunIT๙" w:eastAsia="AngsanaNew" w:hAnsi="TH SarabunIT๙" w:cs="TH SarabunIT๙"/>
          <w:sz w:val="32"/>
          <w:szCs w:val="32"/>
          <w:cs/>
        </w:rPr>
        <w:tab/>
      </w:r>
    </w:p>
    <w:p w:rsidR="0019268F" w:rsidRPr="00363C3E" w:rsidRDefault="0019268F" w:rsidP="0019268F">
      <w:pPr>
        <w:pStyle w:val="a4"/>
        <w:tabs>
          <w:tab w:val="left" w:pos="284"/>
          <w:tab w:val="left" w:pos="1418"/>
          <w:tab w:val="left" w:pos="2268"/>
          <w:tab w:val="left" w:pos="2835"/>
        </w:tabs>
        <w:ind w:left="720" w:right="-188"/>
        <w:rPr>
          <w:rFonts w:ascii="TH SarabunIT๙" w:hAnsi="TH SarabunIT๙" w:cs="TH SarabunIT๙"/>
          <w:sz w:val="32"/>
          <w:szCs w:val="32"/>
        </w:rPr>
      </w:pPr>
    </w:p>
    <w:p w:rsidR="0019268F" w:rsidRPr="0019268F" w:rsidRDefault="0019268F">
      <w:pPr>
        <w:rPr>
          <w:rFonts w:hint="cs"/>
        </w:rPr>
      </w:pPr>
    </w:p>
    <w:sectPr w:rsidR="0019268F" w:rsidRPr="0019268F" w:rsidSect="00263283">
      <w:pgSz w:w="11906" w:h="16838"/>
      <w:pgMar w:top="1134" w:right="1134" w:bottom="567" w:left="1418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Sirium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JS Ti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8F" w:rsidRPr="000359A1" w:rsidRDefault="0019268F" w:rsidP="002A1E29">
    <w:pPr>
      <w:pStyle w:val="a9"/>
      <w:pBdr>
        <w:top w:val="thinThickSmallGap" w:sz="24" w:space="1" w:color="622423"/>
      </w:pBdr>
      <w:tabs>
        <w:tab w:val="clear" w:pos="4513"/>
      </w:tabs>
      <w:ind w:right="-188"/>
      <w:rPr>
        <w:rFonts w:ascii="TH SarabunIT๙" w:eastAsia="Times New Roman" w:hAnsi="TH SarabunIT๙" w:cs="TH SarabunIT๙"/>
        <w:sz w:val="28"/>
      </w:rPr>
    </w:pPr>
    <w:r w:rsidRPr="000359A1">
      <w:rPr>
        <w:rFonts w:ascii="TH SarabunIT๙" w:eastAsia="Times New Roman" w:hAnsi="TH SarabunIT๙" w:cs="TH SarabunIT๙"/>
        <w:sz w:val="28"/>
        <w:szCs w:val="24"/>
        <w:cs/>
      </w:rPr>
      <w:t>การติดตามและประเมินผลแผนพัฒนาท้องถิ่น 2</w:t>
    </w:r>
    <w:r w:rsidRPr="000359A1">
      <w:rPr>
        <w:rFonts w:ascii="TH SarabunIT๙" w:eastAsia="Times New Roman" w:hAnsi="TH SarabunIT๙" w:cs="TH SarabunIT๙"/>
        <w:sz w:val="28"/>
        <w:szCs w:val="24"/>
      </w:rPr>
      <w:t>56</w:t>
    </w:r>
    <w:r w:rsidRPr="000359A1">
      <w:rPr>
        <w:rFonts w:ascii="TH SarabunIT๙" w:eastAsia="Times New Roman" w:hAnsi="TH SarabunIT๙" w:cs="TH SarabunIT๙"/>
        <w:sz w:val="28"/>
        <w:szCs w:val="24"/>
        <w:cs/>
      </w:rPr>
      <w:t>1 : สำนักปลัด เทศบาลตำบลห้วยยาง</w:t>
    </w:r>
    <w:r w:rsidRPr="000359A1">
      <w:rPr>
        <w:rFonts w:ascii="TH SarabunIT๙" w:eastAsia="Times New Roman" w:hAnsi="TH SarabunIT๙" w:cs="TH SarabunIT๙"/>
        <w:sz w:val="28"/>
        <w:cs/>
        <w:lang w:val="th-TH"/>
      </w:rPr>
      <w:tab/>
      <w:t xml:space="preserve">หน้า </w:t>
    </w:r>
    <w:r w:rsidRPr="000359A1">
      <w:rPr>
        <w:rFonts w:ascii="TH SarabunIT๙" w:eastAsia="Times New Roman" w:hAnsi="TH SarabunIT๙" w:cs="TH SarabunIT๙"/>
        <w:sz w:val="28"/>
      </w:rPr>
      <w:fldChar w:fldCharType="begin"/>
    </w:r>
    <w:r w:rsidRPr="000359A1">
      <w:rPr>
        <w:rFonts w:ascii="TH SarabunIT๙" w:hAnsi="TH SarabunIT๙" w:cs="TH SarabunIT๙"/>
        <w:sz w:val="28"/>
      </w:rPr>
      <w:instrText>PAGE   \</w:instrText>
    </w:r>
    <w:r w:rsidRPr="000359A1">
      <w:rPr>
        <w:rFonts w:ascii="TH SarabunIT๙" w:hAnsi="TH SarabunIT๙" w:cs="TH SarabunIT๙"/>
        <w:sz w:val="28"/>
        <w:cs/>
      </w:rPr>
      <w:instrText xml:space="preserve">* </w:instrText>
    </w:r>
    <w:r w:rsidRPr="000359A1">
      <w:rPr>
        <w:rFonts w:ascii="TH SarabunIT๙" w:hAnsi="TH SarabunIT๙" w:cs="TH SarabunIT๙"/>
        <w:sz w:val="28"/>
      </w:rPr>
      <w:instrText>MERGEFORMAT</w:instrText>
    </w:r>
    <w:r w:rsidRPr="000359A1">
      <w:rPr>
        <w:rFonts w:ascii="TH SarabunIT๙" w:eastAsia="Times New Roman" w:hAnsi="TH SarabunIT๙" w:cs="TH SarabunIT๙"/>
        <w:sz w:val="28"/>
      </w:rPr>
      <w:fldChar w:fldCharType="separate"/>
    </w:r>
    <w:r w:rsidR="003F055C" w:rsidRPr="003F055C">
      <w:rPr>
        <w:rFonts w:ascii="TH SarabunIT๙" w:eastAsia="Times New Roman" w:hAnsi="TH SarabunIT๙" w:cs="TH SarabunIT๙"/>
        <w:noProof/>
        <w:sz w:val="28"/>
        <w:lang w:val="th-TH"/>
      </w:rPr>
      <w:t>3</w:t>
    </w:r>
    <w:r w:rsidRPr="000359A1">
      <w:rPr>
        <w:rFonts w:ascii="TH SarabunIT๙" w:eastAsia="Times New Roman" w:hAnsi="TH SarabunIT๙" w:cs="TH SarabunIT๙"/>
        <w:sz w:val="28"/>
      </w:rPr>
      <w:fldChar w:fldCharType="end"/>
    </w:r>
  </w:p>
  <w:p w:rsidR="0019268F" w:rsidRPr="000359A1" w:rsidRDefault="0019268F" w:rsidP="00C372FA">
    <w:pPr>
      <w:pStyle w:val="a9"/>
      <w:tabs>
        <w:tab w:val="clear" w:pos="9026"/>
      </w:tabs>
      <w:ind w:right="-188"/>
      <w:rPr>
        <w:rFonts w:ascii="TH SarabunIT๙" w:hAnsi="TH SarabunIT๙" w:cs="TH SarabunIT๙"/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8F" w:rsidRPr="00296D59" w:rsidRDefault="0019268F" w:rsidP="002A1E29">
    <w:pPr>
      <w:pStyle w:val="a9"/>
      <w:pBdr>
        <w:top w:val="thinThickSmallGap" w:sz="24" w:space="1" w:color="622423"/>
      </w:pBdr>
      <w:tabs>
        <w:tab w:val="clear" w:pos="4513"/>
      </w:tabs>
      <w:ind w:right="-188"/>
      <w:rPr>
        <w:rFonts w:ascii="TH SarabunPSK" w:eastAsia="Times New Roman" w:hAnsi="TH SarabunPSK" w:cs="TH SarabunPSK"/>
        <w:sz w:val="28"/>
      </w:rPr>
    </w:pPr>
    <w:r w:rsidRPr="007A029E">
      <w:rPr>
        <w:rFonts w:ascii="TH SarabunPSK" w:eastAsia="Times New Roman" w:hAnsi="TH SarabunPSK" w:cs="TH SarabunPSK"/>
        <w:sz w:val="28"/>
        <w:szCs w:val="24"/>
        <w:cs/>
      </w:rPr>
      <w:t>การติดตามและประเมินผลแผนพัฒนาท้องถิ่น</w:t>
    </w:r>
    <w:r>
      <w:rPr>
        <w:rFonts w:ascii="TH SarabunPSK" w:eastAsia="Times New Roman" w:hAnsi="TH SarabunPSK" w:cs="TH SarabunPSK" w:hint="cs"/>
        <w:sz w:val="28"/>
        <w:szCs w:val="24"/>
        <w:cs/>
      </w:rPr>
      <w:t xml:space="preserve"> 2</w:t>
    </w:r>
    <w:r>
      <w:rPr>
        <w:rFonts w:ascii="TH SarabunPSK" w:eastAsia="Times New Roman" w:hAnsi="TH SarabunPSK" w:cs="TH SarabunPSK"/>
        <w:sz w:val="28"/>
        <w:szCs w:val="24"/>
      </w:rPr>
      <w:t>56</w:t>
    </w:r>
    <w:r w:rsidRPr="007A029E">
      <w:rPr>
        <w:rFonts w:ascii="TH SarabunPSK" w:eastAsia="Times New Roman" w:hAnsi="TH SarabunPSK" w:cs="TH SarabunPSK" w:hint="cs"/>
        <w:sz w:val="28"/>
        <w:szCs w:val="24"/>
        <w:cs/>
      </w:rPr>
      <w:t>1</w:t>
    </w:r>
    <w:r w:rsidRPr="007A029E">
      <w:rPr>
        <w:rFonts w:ascii="TH SarabunPSK" w:eastAsia="Times New Roman" w:hAnsi="TH SarabunPSK" w:cs="TH SarabunPSK"/>
        <w:sz w:val="28"/>
        <w:szCs w:val="24"/>
        <w:cs/>
      </w:rPr>
      <w:t xml:space="preserve"> : </w:t>
    </w:r>
    <w:r w:rsidRPr="007A029E">
      <w:rPr>
        <w:rFonts w:ascii="TH SarabunPSK" w:eastAsia="Times New Roman" w:hAnsi="TH SarabunPSK" w:cs="TH SarabunPSK" w:hint="cs"/>
        <w:sz w:val="28"/>
        <w:szCs w:val="24"/>
        <w:cs/>
      </w:rPr>
      <w:t>สำนักปลัด เทศบาลตำบลห้วยยาง</w:t>
    </w:r>
    <w:r w:rsidRPr="00296D59">
      <w:rPr>
        <w:rFonts w:ascii="TH SarabunPSK" w:eastAsia="Times New Roman" w:hAnsi="TH SarabunPSK" w:cs="TH SarabunPSK"/>
        <w:sz w:val="28"/>
        <w:cs/>
      </w:rPr>
      <w:t xml:space="preserve">  </w:t>
    </w:r>
    <w:r w:rsidRPr="00296D59">
      <w:rPr>
        <w:rFonts w:ascii="TH SarabunPSK" w:eastAsia="Times New Roman" w:hAnsi="TH SarabunPSK" w:cs="TH SarabunPSK"/>
        <w:sz w:val="28"/>
        <w:cs/>
        <w:lang w:val="th-TH"/>
      </w:rPr>
      <w:tab/>
      <w:t xml:space="preserve">หน้า </w:t>
    </w:r>
    <w:r w:rsidRPr="00AD0160">
      <w:rPr>
        <w:rFonts w:ascii="TH SarabunPSK" w:eastAsia="Times New Roman" w:hAnsi="TH SarabunPSK" w:cs="TH SarabunPSK"/>
        <w:sz w:val="28"/>
      </w:rPr>
      <w:fldChar w:fldCharType="begin"/>
    </w:r>
    <w:r w:rsidRPr="00296D59">
      <w:rPr>
        <w:rFonts w:ascii="TH SarabunPSK" w:hAnsi="TH SarabunPSK" w:cs="TH SarabunPSK"/>
        <w:sz w:val="28"/>
      </w:rPr>
      <w:instrText>PAGE   \</w:instrText>
    </w:r>
    <w:r w:rsidRPr="00296D59">
      <w:rPr>
        <w:rFonts w:ascii="TH SarabunPSK" w:hAnsi="TH SarabunPSK" w:cs="TH SarabunPSK"/>
        <w:sz w:val="28"/>
        <w:cs/>
      </w:rPr>
      <w:instrText xml:space="preserve">* </w:instrText>
    </w:r>
    <w:r w:rsidRPr="00296D59">
      <w:rPr>
        <w:rFonts w:ascii="TH SarabunPSK" w:hAnsi="TH SarabunPSK" w:cs="TH SarabunPSK"/>
        <w:sz w:val="28"/>
      </w:rPr>
      <w:instrText>MERGEFORMAT</w:instrText>
    </w:r>
    <w:r w:rsidRPr="00AD0160">
      <w:rPr>
        <w:rFonts w:ascii="TH SarabunPSK" w:eastAsia="Times New Roman" w:hAnsi="TH SarabunPSK" w:cs="TH SarabunPSK"/>
        <w:sz w:val="28"/>
      </w:rPr>
      <w:fldChar w:fldCharType="separate"/>
    </w:r>
    <w:r w:rsidR="003F055C" w:rsidRPr="003F055C">
      <w:rPr>
        <w:rFonts w:ascii="TH SarabunPSK" w:eastAsia="Times New Roman" w:hAnsi="TH SarabunPSK" w:cs="TH SarabunPSK"/>
        <w:noProof/>
        <w:sz w:val="28"/>
        <w:lang w:val="th-TH"/>
      </w:rPr>
      <w:t>76</w:t>
    </w:r>
    <w:r w:rsidRPr="00296D59">
      <w:rPr>
        <w:rFonts w:ascii="TH SarabunPSK" w:eastAsia="Times New Roman" w:hAnsi="TH SarabunPSK" w:cs="TH SarabunPSK"/>
        <w:sz w:val="28"/>
      </w:rPr>
      <w:fldChar w:fldCharType="end"/>
    </w:r>
  </w:p>
  <w:p w:rsidR="0019268F" w:rsidRPr="00C372FA" w:rsidRDefault="0019268F" w:rsidP="00C372FA">
    <w:pPr>
      <w:pStyle w:val="a9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8F" w:rsidRDefault="0019268F">
    <w:pPr>
      <w:pStyle w:val="a7"/>
      <w:rPr>
        <w:rFonts w:hint="cs"/>
      </w:rPr>
    </w:pPr>
  </w:p>
  <w:p w:rsidR="0019268F" w:rsidRDefault="0019268F" w:rsidP="00071EED">
    <w:pPr>
      <w:pStyle w:val="a7"/>
      <w:tabs>
        <w:tab w:val="clear" w:pos="9026"/>
        <w:tab w:val="left" w:pos="4513"/>
      </w:tabs>
      <w:rPr>
        <w:rFonts w:hint="cs"/>
      </w:rPr>
    </w:pPr>
    <w:r>
      <w:rPr>
        <w: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3F69B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0"/>
  </w:num>
  <w:num w:numId="2">
    <w:abstractNumId w:val="20"/>
  </w:num>
  <w:num w:numId="3">
    <w:abstractNumId w:val="27"/>
  </w:num>
  <w:num w:numId="4">
    <w:abstractNumId w:val="3"/>
  </w:num>
  <w:num w:numId="5">
    <w:abstractNumId w:val="5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30"/>
  </w:num>
  <w:num w:numId="11">
    <w:abstractNumId w:val="23"/>
  </w:num>
  <w:num w:numId="12">
    <w:abstractNumId w:val="29"/>
  </w:num>
  <w:num w:numId="13">
    <w:abstractNumId w:val="26"/>
  </w:num>
  <w:num w:numId="14">
    <w:abstractNumId w:val="14"/>
  </w:num>
  <w:num w:numId="15">
    <w:abstractNumId w:val="4"/>
  </w:num>
  <w:num w:numId="16">
    <w:abstractNumId w:val="18"/>
  </w:num>
  <w:num w:numId="17">
    <w:abstractNumId w:val="25"/>
  </w:num>
  <w:num w:numId="18">
    <w:abstractNumId w:val="11"/>
  </w:num>
  <w:num w:numId="19">
    <w:abstractNumId w:val="16"/>
  </w:num>
  <w:num w:numId="20">
    <w:abstractNumId w:val="24"/>
  </w:num>
  <w:num w:numId="21">
    <w:abstractNumId w:val="28"/>
  </w:num>
  <w:num w:numId="22">
    <w:abstractNumId w:val="17"/>
  </w:num>
  <w:num w:numId="23">
    <w:abstractNumId w:val="13"/>
  </w:num>
  <w:num w:numId="24">
    <w:abstractNumId w:val="12"/>
  </w:num>
  <w:num w:numId="25">
    <w:abstractNumId w:val="2"/>
  </w:num>
  <w:num w:numId="26">
    <w:abstractNumId w:val="21"/>
  </w:num>
  <w:num w:numId="27">
    <w:abstractNumId w:val="31"/>
  </w:num>
  <w:num w:numId="28">
    <w:abstractNumId w:val="1"/>
  </w:num>
  <w:num w:numId="29">
    <w:abstractNumId w:val="19"/>
  </w:num>
  <w:num w:numId="30">
    <w:abstractNumId w:val="22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9268F"/>
    <w:rsid w:val="0019268F"/>
    <w:rsid w:val="003F055C"/>
    <w:rsid w:val="00631A62"/>
    <w:rsid w:val="0065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ลูกศรเชื่อมต่อแบบตรง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268F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9268F"/>
    <w:pPr>
      <w:spacing w:after="0" w:line="240" w:lineRule="auto"/>
    </w:pPr>
  </w:style>
  <w:style w:type="table" w:styleId="a6">
    <w:name w:val="Table Grid"/>
    <w:basedOn w:val="a2"/>
    <w:uiPriority w:val="59"/>
    <w:rsid w:val="0019268F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19268F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19268F"/>
    <w:rPr>
      <w:rFonts w:ascii="Calibri" w:eastAsia="Calibri" w:hAnsi="Calibri" w:cs="Cordia New"/>
    </w:rPr>
  </w:style>
  <w:style w:type="paragraph" w:styleId="a9">
    <w:name w:val="footer"/>
    <w:basedOn w:val="a0"/>
    <w:link w:val="aa"/>
    <w:uiPriority w:val="99"/>
    <w:unhideWhenUsed/>
    <w:rsid w:val="0019268F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a">
    <w:name w:val="ท้ายกระดาษ อักขระ"/>
    <w:basedOn w:val="a1"/>
    <w:link w:val="a9"/>
    <w:uiPriority w:val="99"/>
    <w:rsid w:val="0019268F"/>
    <w:rPr>
      <w:rFonts w:ascii="Calibri" w:eastAsia="Calibri" w:hAnsi="Calibri" w:cs="Cordia New"/>
    </w:rPr>
  </w:style>
  <w:style w:type="paragraph" w:styleId="ab">
    <w:name w:val="List Paragraph"/>
    <w:basedOn w:val="a0"/>
    <w:uiPriority w:val="34"/>
    <w:qFormat/>
    <w:rsid w:val="0019268F"/>
    <w:pPr>
      <w:ind w:left="720"/>
      <w:contextualSpacing/>
    </w:pPr>
    <w:rPr>
      <w:rFonts w:cs="Angsana New"/>
      <w:sz w:val="28"/>
      <w:szCs w:val="35"/>
    </w:rPr>
  </w:style>
  <w:style w:type="paragraph" w:styleId="ac">
    <w:name w:val="Balloon Text"/>
    <w:basedOn w:val="a0"/>
    <w:link w:val="ad"/>
    <w:uiPriority w:val="99"/>
    <w:semiHidden/>
    <w:unhideWhenUsed/>
    <w:rsid w:val="0019268F"/>
    <w:rPr>
      <w:rFonts w:ascii="Tahoma" w:eastAsia="Calibri" w:hAnsi="Tahoma" w:cs="Angsana New"/>
      <w:sz w:val="16"/>
      <w:szCs w:val="20"/>
      <w:lang/>
    </w:rPr>
  </w:style>
  <w:style w:type="character" w:customStyle="1" w:styleId="ad">
    <w:name w:val="ข้อความบอลลูน อักขระ"/>
    <w:basedOn w:val="a1"/>
    <w:link w:val="ac"/>
    <w:uiPriority w:val="99"/>
    <w:semiHidden/>
    <w:rsid w:val="0019268F"/>
    <w:rPr>
      <w:rFonts w:ascii="Tahoma" w:eastAsia="Calibri" w:hAnsi="Tahoma" w:cs="Angsana New"/>
      <w:sz w:val="16"/>
      <w:szCs w:val="20"/>
      <w:lang/>
    </w:rPr>
  </w:style>
  <w:style w:type="paragraph" w:styleId="ae">
    <w:name w:val="Normal (Web)"/>
    <w:basedOn w:val="a0"/>
    <w:uiPriority w:val="99"/>
    <w:semiHidden/>
    <w:unhideWhenUsed/>
    <w:rsid w:val="0019268F"/>
    <w:pPr>
      <w:spacing w:before="100" w:beforeAutospacing="1" w:after="100" w:afterAutospacing="1"/>
    </w:pPr>
    <w:rPr>
      <w:rFonts w:cs="Angsana New"/>
      <w:sz w:val="28"/>
      <w:szCs w:val="28"/>
    </w:rPr>
  </w:style>
  <w:style w:type="character" w:customStyle="1" w:styleId="a5">
    <w:name w:val="ไม่มีการเว้นระยะห่าง อักขระ"/>
    <w:link w:val="a4"/>
    <w:uiPriority w:val="1"/>
    <w:rsid w:val="0019268F"/>
  </w:style>
  <w:style w:type="character" w:customStyle="1" w:styleId="shorttext">
    <w:name w:val="short_text"/>
    <w:basedOn w:val="a1"/>
    <w:rsid w:val="0019268F"/>
  </w:style>
  <w:style w:type="paragraph" w:styleId="a">
    <w:name w:val="List Bullet"/>
    <w:basedOn w:val="a0"/>
    <w:uiPriority w:val="99"/>
    <w:unhideWhenUsed/>
    <w:rsid w:val="0019268F"/>
    <w:pPr>
      <w:numPr>
        <w:numId w:val="32"/>
      </w:numPr>
      <w:contextualSpacing/>
    </w:pPr>
    <w:rPr>
      <w:rFonts w:ascii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76</Pages>
  <Words>15450</Words>
  <Characters>88071</Characters>
  <Application>Microsoft Office Word</Application>
  <DocSecurity>0</DocSecurity>
  <Lines>733</Lines>
  <Paragraphs>206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KKD</cp:lastModifiedBy>
  <cp:revision>1</cp:revision>
  <dcterms:created xsi:type="dcterms:W3CDTF">2019-06-18T02:19:00Z</dcterms:created>
  <dcterms:modified xsi:type="dcterms:W3CDTF">2019-06-18T02:32:00Z</dcterms:modified>
</cp:coreProperties>
</file>